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93191" w14:textId="77777777" w:rsidR="00E46736" w:rsidRDefault="00E46736" w:rsidP="00E46736">
      <w:pPr>
        <w:spacing w:line="480" w:lineRule="auto"/>
        <w:jc w:val="center"/>
        <w:rPr>
          <w:b/>
        </w:rPr>
      </w:pPr>
    </w:p>
    <w:p w14:paraId="288A2E91" w14:textId="77777777" w:rsidR="00E46736" w:rsidRDefault="00E46736" w:rsidP="00E46736">
      <w:pPr>
        <w:spacing w:line="480" w:lineRule="auto"/>
        <w:jc w:val="center"/>
        <w:rPr>
          <w:b/>
        </w:rPr>
      </w:pPr>
    </w:p>
    <w:p w14:paraId="4350394C" w14:textId="77777777" w:rsidR="00E46736" w:rsidRDefault="00E46736" w:rsidP="00E46736">
      <w:pPr>
        <w:spacing w:line="480" w:lineRule="auto"/>
        <w:jc w:val="center"/>
        <w:rPr>
          <w:b/>
        </w:rPr>
      </w:pPr>
    </w:p>
    <w:p w14:paraId="74CB6CC5" w14:textId="77777777" w:rsidR="00E46736" w:rsidRPr="00E46736" w:rsidRDefault="00E46736" w:rsidP="00E46736">
      <w:pPr>
        <w:spacing w:after="160" w:line="480" w:lineRule="auto"/>
        <w:jc w:val="center"/>
        <w:rPr>
          <w:b/>
        </w:rPr>
      </w:pPr>
      <w:r w:rsidRPr="00E46736">
        <w:rPr>
          <w:b/>
        </w:rPr>
        <w:t>Professional Progress Summary Reflection</w:t>
      </w:r>
    </w:p>
    <w:p w14:paraId="2F79E071" w14:textId="77777777" w:rsidR="00E46736" w:rsidRPr="00B452F1" w:rsidRDefault="00E46736" w:rsidP="00E46736">
      <w:pPr>
        <w:spacing w:after="160" w:line="480" w:lineRule="auto"/>
        <w:jc w:val="center"/>
        <w:rPr>
          <w:b/>
          <w:bCs/>
          <w:color w:val="333333"/>
        </w:rPr>
      </w:pPr>
    </w:p>
    <w:p w14:paraId="71A42477" w14:textId="77777777" w:rsidR="00E46736" w:rsidRPr="00B452F1" w:rsidRDefault="00E46736" w:rsidP="00E46736">
      <w:pPr>
        <w:spacing w:after="160" w:line="480" w:lineRule="auto"/>
        <w:jc w:val="center"/>
        <w:rPr>
          <w:color w:val="333333"/>
        </w:rPr>
      </w:pPr>
      <w:r w:rsidRPr="00B452F1">
        <w:rPr>
          <w:color w:val="333333"/>
        </w:rPr>
        <w:t>Beauty O. Eule</w:t>
      </w:r>
    </w:p>
    <w:p w14:paraId="4117EC21" w14:textId="77777777" w:rsidR="00E46736" w:rsidRPr="00B452F1" w:rsidRDefault="00E46736" w:rsidP="00E46736">
      <w:pPr>
        <w:spacing w:before="200" w:line="480" w:lineRule="auto"/>
        <w:jc w:val="center"/>
        <w:rPr>
          <w:rFonts w:eastAsiaTheme="minorEastAsia"/>
          <w:color w:val="000000" w:themeColor="text1"/>
          <w:kern w:val="24"/>
        </w:rPr>
      </w:pPr>
      <w:r w:rsidRPr="00B452F1">
        <w:rPr>
          <w:rFonts w:eastAsiaTheme="minorEastAsia"/>
          <w:color w:val="000000" w:themeColor="text1"/>
          <w:kern w:val="24"/>
        </w:rPr>
        <w:t>School of Nursing, Old Dominion University</w:t>
      </w:r>
    </w:p>
    <w:p w14:paraId="4DCA946A" w14:textId="77777777" w:rsidR="00E46736" w:rsidRPr="00B452F1" w:rsidRDefault="00E46736" w:rsidP="00E46736">
      <w:pPr>
        <w:spacing w:before="200" w:line="480" w:lineRule="auto"/>
        <w:jc w:val="center"/>
        <w:rPr>
          <w:rFonts w:eastAsiaTheme="minorEastAsia"/>
          <w:color w:val="000000" w:themeColor="text1"/>
          <w:kern w:val="24"/>
        </w:rPr>
      </w:pPr>
      <w:r w:rsidRPr="00B452F1">
        <w:rPr>
          <w:rFonts w:eastAsiaTheme="minorEastAsia"/>
          <w:color w:val="000000" w:themeColor="text1"/>
          <w:kern w:val="24"/>
        </w:rPr>
        <w:t>NURS 403: Transition to BSN Practice</w:t>
      </w:r>
    </w:p>
    <w:p w14:paraId="6FAC8BF5" w14:textId="77777777" w:rsidR="00E46736" w:rsidRPr="00B452F1" w:rsidRDefault="00E46736" w:rsidP="00E46736">
      <w:pPr>
        <w:spacing w:before="200" w:line="480" w:lineRule="auto"/>
        <w:jc w:val="center"/>
        <w:rPr>
          <w:rFonts w:eastAsiaTheme="minorEastAsia"/>
          <w:color w:val="000000" w:themeColor="text1"/>
          <w:kern w:val="24"/>
        </w:rPr>
      </w:pPr>
      <w:r w:rsidRPr="00B452F1">
        <w:rPr>
          <w:rFonts w:eastAsiaTheme="minorEastAsia"/>
          <w:color w:val="000000" w:themeColor="text1"/>
          <w:kern w:val="24"/>
        </w:rPr>
        <w:t>Luis Becerra MSN, RN</w:t>
      </w:r>
    </w:p>
    <w:p w14:paraId="498233F5" w14:textId="59FB3A33" w:rsidR="00E46736" w:rsidRPr="00B452F1" w:rsidRDefault="00E46736" w:rsidP="00E46736">
      <w:pPr>
        <w:spacing w:line="480" w:lineRule="auto"/>
        <w:jc w:val="center"/>
        <w:rPr>
          <w:color w:val="000000"/>
          <w:shd w:val="clear" w:color="auto" w:fill="FFFFFF"/>
        </w:rPr>
      </w:pPr>
      <w:r>
        <w:rPr>
          <w:color w:val="000000"/>
          <w:shd w:val="clear" w:color="auto" w:fill="FFFFFF"/>
        </w:rPr>
        <w:t>July</w:t>
      </w:r>
      <w:r w:rsidRPr="00B452F1">
        <w:rPr>
          <w:color w:val="000000"/>
          <w:shd w:val="clear" w:color="auto" w:fill="FFFFFF"/>
        </w:rPr>
        <w:t xml:space="preserve"> </w:t>
      </w:r>
      <w:r>
        <w:rPr>
          <w:color w:val="000000"/>
          <w:shd w:val="clear" w:color="auto" w:fill="FFFFFF"/>
        </w:rPr>
        <w:t>10</w:t>
      </w:r>
      <w:r w:rsidRPr="00B452F1">
        <w:rPr>
          <w:color w:val="000000"/>
          <w:shd w:val="clear" w:color="auto" w:fill="FFFFFF"/>
        </w:rPr>
        <w:t>, 2024</w:t>
      </w:r>
    </w:p>
    <w:p w14:paraId="3F7770CE" w14:textId="77777777" w:rsidR="00473C02" w:rsidRDefault="00473C02" w:rsidP="00E46736">
      <w:pPr>
        <w:spacing w:line="480" w:lineRule="auto"/>
      </w:pPr>
    </w:p>
    <w:p w14:paraId="7A970F5B" w14:textId="77777777" w:rsidR="00E46736" w:rsidRDefault="00E46736" w:rsidP="00E46736">
      <w:pPr>
        <w:spacing w:line="480" w:lineRule="auto"/>
      </w:pPr>
    </w:p>
    <w:p w14:paraId="5D36F605" w14:textId="77777777" w:rsidR="00E46736" w:rsidRDefault="00E46736" w:rsidP="00E46736">
      <w:pPr>
        <w:spacing w:line="480" w:lineRule="auto"/>
      </w:pPr>
    </w:p>
    <w:p w14:paraId="43B6C100" w14:textId="77777777" w:rsidR="00E46736" w:rsidRDefault="00E46736" w:rsidP="00E46736">
      <w:pPr>
        <w:spacing w:line="480" w:lineRule="auto"/>
      </w:pPr>
    </w:p>
    <w:p w14:paraId="6FBD289B" w14:textId="77777777" w:rsidR="00E46736" w:rsidRDefault="00E46736" w:rsidP="00E46736">
      <w:pPr>
        <w:spacing w:line="480" w:lineRule="auto"/>
      </w:pPr>
    </w:p>
    <w:p w14:paraId="128486D2" w14:textId="77777777" w:rsidR="00E46736" w:rsidRDefault="00E46736" w:rsidP="00E46736">
      <w:pPr>
        <w:spacing w:line="480" w:lineRule="auto"/>
      </w:pPr>
    </w:p>
    <w:p w14:paraId="62D82E48" w14:textId="77777777" w:rsidR="00E46736" w:rsidRDefault="00E46736" w:rsidP="00E46736">
      <w:pPr>
        <w:spacing w:line="480" w:lineRule="auto"/>
      </w:pPr>
    </w:p>
    <w:p w14:paraId="7C824AB6" w14:textId="77777777" w:rsidR="00E46736" w:rsidRDefault="00E46736" w:rsidP="00E46736">
      <w:pPr>
        <w:spacing w:line="480" w:lineRule="auto"/>
      </w:pPr>
    </w:p>
    <w:p w14:paraId="188BCBE3" w14:textId="77777777" w:rsidR="00E46736" w:rsidRDefault="00E46736" w:rsidP="00E46736">
      <w:pPr>
        <w:spacing w:line="480" w:lineRule="auto"/>
      </w:pPr>
    </w:p>
    <w:p w14:paraId="5DE5BFD4" w14:textId="77777777" w:rsidR="00E46736" w:rsidRDefault="00E46736" w:rsidP="00E46736">
      <w:pPr>
        <w:spacing w:line="480" w:lineRule="auto"/>
      </w:pPr>
    </w:p>
    <w:p w14:paraId="73DDCD7A" w14:textId="77777777" w:rsidR="00E46736" w:rsidRDefault="00E46736" w:rsidP="00E46736">
      <w:pPr>
        <w:spacing w:line="480" w:lineRule="auto"/>
      </w:pPr>
    </w:p>
    <w:p w14:paraId="434BCA6E" w14:textId="77777777" w:rsidR="00E46736" w:rsidRDefault="00E46736" w:rsidP="00E46736">
      <w:pPr>
        <w:spacing w:line="480" w:lineRule="auto"/>
      </w:pPr>
    </w:p>
    <w:p w14:paraId="4E4639F7" w14:textId="77777777" w:rsidR="00E46736" w:rsidRDefault="00E46736" w:rsidP="00E46736">
      <w:pPr>
        <w:spacing w:line="480" w:lineRule="auto"/>
      </w:pPr>
    </w:p>
    <w:p w14:paraId="5E809026" w14:textId="77777777" w:rsidR="00E46736" w:rsidRDefault="00E46736" w:rsidP="00E46736">
      <w:pPr>
        <w:spacing w:after="160" w:line="480" w:lineRule="auto"/>
        <w:jc w:val="center"/>
        <w:rPr>
          <w:b/>
        </w:rPr>
      </w:pPr>
      <w:r w:rsidRPr="00E46736">
        <w:rPr>
          <w:b/>
        </w:rPr>
        <w:lastRenderedPageBreak/>
        <w:t>Professional Progress Summary Reflection</w:t>
      </w:r>
    </w:p>
    <w:p w14:paraId="760084D1" w14:textId="0E702F90" w:rsidR="0051467B" w:rsidRDefault="00986EC5" w:rsidP="0051467B">
      <w:pPr>
        <w:spacing w:after="160" w:line="480" w:lineRule="auto"/>
        <w:ind w:firstLine="720"/>
        <w:jc w:val="both"/>
        <w:rPr>
          <w:bCs/>
        </w:rPr>
      </w:pPr>
      <w:r w:rsidRPr="00986EC5">
        <w:rPr>
          <w:bCs/>
        </w:rPr>
        <w:t>In the year 2020</w:t>
      </w:r>
      <w:r>
        <w:rPr>
          <w:bCs/>
        </w:rPr>
        <w:t>, I obtained my associate degree in nursing. Upon a successful pass</w:t>
      </w:r>
      <w:r w:rsidR="00256028">
        <w:rPr>
          <w:bCs/>
        </w:rPr>
        <w:t>ing</w:t>
      </w:r>
      <w:r>
        <w:rPr>
          <w:bCs/>
        </w:rPr>
        <w:t xml:space="preserve"> of my NCLEX, I started working as a registered nurse. Although it was my intension to further my education, making ends meet and taking care of some personal financial needs was paramount. As I took care of the matters at hand, a decision was made to further my education. In 2023, The Journey to acquire a bachelor's degree in nursing became paramount. Understanding that it was not going to be an easy task since I am a single mother, running a home o</w:t>
      </w:r>
      <w:r w:rsidR="00256028">
        <w:rPr>
          <w:bCs/>
        </w:rPr>
        <w:t xml:space="preserve">f </w:t>
      </w:r>
      <w:r>
        <w:rPr>
          <w:bCs/>
        </w:rPr>
        <w:t>four people, and must work at least fifty hours in a week to run a smooth household, I still decided to take up the challenge. Starting from</w:t>
      </w:r>
      <w:r w:rsidR="001477D8">
        <w:rPr>
          <w:bCs/>
        </w:rPr>
        <w:t xml:space="preserve"> the first semester</w:t>
      </w:r>
      <w:r w:rsidR="0051467B">
        <w:rPr>
          <w:bCs/>
        </w:rPr>
        <w:t xml:space="preserve"> when I took </w:t>
      </w:r>
      <w:r w:rsidR="001477D8">
        <w:rPr>
          <w:bCs/>
        </w:rPr>
        <w:t>NURS</w:t>
      </w:r>
      <w:r w:rsidR="0051467B">
        <w:rPr>
          <w:bCs/>
        </w:rPr>
        <w:t xml:space="preserve"> 306, 401, 459, and 492 to this last </w:t>
      </w:r>
      <w:r w:rsidR="001477D8">
        <w:rPr>
          <w:bCs/>
        </w:rPr>
        <w:t xml:space="preserve">      semester </w:t>
      </w:r>
      <w:r w:rsidR="0051467B">
        <w:rPr>
          <w:bCs/>
        </w:rPr>
        <w:t xml:space="preserve">of taking </w:t>
      </w:r>
      <w:r w:rsidR="001477D8">
        <w:rPr>
          <w:bCs/>
        </w:rPr>
        <w:t>NURS 403, NURS 490</w:t>
      </w:r>
      <w:r w:rsidR="0051467B">
        <w:rPr>
          <w:bCs/>
        </w:rPr>
        <w:t>W, has</w:t>
      </w:r>
      <w:r w:rsidR="001477D8">
        <w:rPr>
          <w:bCs/>
        </w:rPr>
        <w:t xml:space="preserve"> been a mixture of </w:t>
      </w:r>
      <w:r w:rsidR="0051467B">
        <w:rPr>
          <w:bCs/>
        </w:rPr>
        <w:t>experience</w:t>
      </w:r>
      <w:r w:rsidR="001477D8">
        <w:rPr>
          <w:bCs/>
        </w:rPr>
        <w:t xml:space="preserve">. </w:t>
      </w:r>
      <w:r w:rsidR="0051467B">
        <w:rPr>
          <w:bCs/>
        </w:rPr>
        <w:t>In the course this program, each nursing course presented a new knowledge, new challenges, and new experiences.</w:t>
      </w:r>
    </w:p>
    <w:p w14:paraId="60F5B2E1" w14:textId="1DEAAFE7" w:rsidR="00C76B76" w:rsidRDefault="001477D8" w:rsidP="00557E1A">
      <w:pPr>
        <w:spacing w:after="160" w:line="480" w:lineRule="auto"/>
        <w:ind w:firstLine="720"/>
        <w:jc w:val="both"/>
        <w:rPr>
          <w:bCs/>
        </w:rPr>
      </w:pPr>
      <w:r>
        <w:rPr>
          <w:bCs/>
        </w:rPr>
        <w:t xml:space="preserve"> </w:t>
      </w:r>
      <w:r w:rsidR="0051467B">
        <w:rPr>
          <w:bCs/>
        </w:rPr>
        <w:t>E</w:t>
      </w:r>
      <w:r>
        <w:rPr>
          <w:bCs/>
        </w:rPr>
        <w:t>xperience</w:t>
      </w:r>
      <w:r w:rsidR="0051467B">
        <w:rPr>
          <w:bCs/>
        </w:rPr>
        <w:t xml:space="preserve">s that </w:t>
      </w:r>
      <w:r w:rsidR="00E95D09">
        <w:rPr>
          <w:bCs/>
        </w:rPr>
        <w:t xml:space="preserve">have equipped me with diverse knowledge about peoples’ culture of health, and how I as a nurse can contribute to fostering a healthy and equitable communities. A </w:t>
      </w:r>
      <w:r w:rsidR="0051467B">
        <w:rPr>
          <w:bCs/>
        </w:rPr>
        <w:t>learning</w:t>
      </w:r>
      <w:r w:rsidR="00E95D09">
        <w:rPr>
          <w:bCs/>
        </w:rPr>
        <w:t xml:space="preserve"> experience that has improved my level of tolerance as </w:t>
      </w:r>
      <w:r w:rsidR="002D172E">
        <w:rPr>
          <w:bCs/>
        </w:rPr>
        <w:t xml:space="preserve">a </w:t>
      </w:r>
      <w:r w:rsidR="00E95D09">
        <w:rPr>
          <w:bCs/>
        </w:rPr>
        <w:t xml:space="preserve">team player while working with other students, as a team player while working with other colleagues, and </w:t>
      </w:r>
      <w:r w:rsidR="009B2877">
        <w:rPr>
          <w:bCs/>
        </w:rPr>
        <w:t>improved tolerance level as</w:t>
      </w:r>
      <w:r w:rsidR="002D172E">
        <w:rPr>
          <w:bCs/>
        </w:rPr>
        <w:t xml:space="preserve"> a</w:t>
      </w:r>
      <w:r w:rsidR="009B2877">
        <w:rPr>
          <w:bCs/>
        </w:rPr>
        <w:t xml:space="preserve"> bedside nurse for my patients and their families.</w:t>
      </w:r>
      <w:r w:rsidR="00E95D09">
        <w:rPr>
          <w:bCs/>
        </w:rPr>
        <w:t xml:space="preserve"> </w:t>
      </w:r>
      <w:r w:rsidR="009B2877">
        <w:rPr>
          <w:bCs/>
        </w:rPr>
        <w:t xml:space="preserve">As I gained knowledge about humanity academically and in practice, my perception and understanding of humans’ behaviors with regards to health, needs, and individuality has made me more alert and proactive </w:t>
      </w:r>
      <w:r w:rsidR="00256028">
        <w:rPr>
          <w:bCs/>
        </w:rPr>
        <w:t xml:space="preserve">in </w:t>
      </w:r>
      <w:r w:rsidR="009B2877">
        <w:rPr>
          <w:bCs/>
        </w:rPr>
        <w:t xml:space="preserve">my daily endeavors. Through this program, it became clearing and convincing to me that nursing </w:t>
      </w:r>
      <w:r w:rsidR="00C76B76">
        <w:rPr>
          <w:bCs/>
        </w:rPr>
        <w:t>process</w:t>
      </w:r>
      <w:r w:rsidR="009B2877">
        <w:rPr>
          <w:bCs/>
        </w:rPr>
        <w:t xml:space="preserve"> a</w:t>
      </w:r>
      <w:r w:rsidR="00C76B76">
        <w:rPr>
          <w:bCs/>
        </w:rPr>
        <w:t>s</w:t>
      </w:r>
      <w:r w:rsidR="009B2877">
        <w:rPr>
          <w:bCs/>
        </w:rPr>
        <w:t xml:space="preserve"> a </w:t>
      </w:r>
      <w:r w:rsidR="00C76B76">
        <w:rPr>
          <w:bCs/>
        </w:rPr>
        <w:t>step-by-step approach</w:t>
      </w:r>
      <w:r w:rsidR="009B2877">
        <w:rPr>
          <w:bCs/>
        </w:rPr>
        <w:t xml:space="preserve"> </w:t>
      </w:r>
      <w:r w:rsidR="00C76B76">
        <w:rPr>
          <w:bCs/>
        </w:rPr>
        <w:t xml:space="preserve">can become an important tool in assessing live in general. This experience has helped me in identifying my nursing philosophy and goal as a nurse. It has thought me perseverance, focus, </w:t>
      </w:r>
      <w:r w:rsidR="0059256A">
        <w:rPr>
          <w:bCs/>
        </w:rPr>
        <w:t>optimism, patience, inquisitiveness, and a nursing knowledge that incorporates the ten-nursing domain in conjunction with the forty-three outcomes</w:t>
      </w:r>
      <w:r w:rsidR="00256028">
        <w:rPr>
          <w:bCs/>
        </w:rPr>
        <w:t xml:space="preserve"> in my practice</w:t>
      </w:r>
      <w:r w:rsidR="0059256A">
        <w:rPr>
          <w:bCs/>
        </w:rPr>
        <w:t xml:space="preserve">. </w:t>
      </w:r>
      <w:r w:rsidR="00C76B76">
        <w:rPr>
          <w:bCs/>
        </w:rPr>
        <w:t xml:space="preserve"> </w:t>
      </w:r>
      <w:r w:rsidR="0059256A" w:rsidRPr="0059256A">
        <w:rPr>
          <w:bCs/>
        </w:rPr>
        <w:lastRenderedPageBreak/>
        <w:t>It has also been a time of self-awareness that identifies my strength</w:t>
      </w:r>
      <w:r w:rsidR="00256028">
        <w:rPr>
          <w:bCs/>
        </w:rPr>
        <w:t xml:space="preserve">, </w:t>
      </w:r>
      <w:r w:rsidR="00256028" w:rsidRPr="0059256A">
        <w:rPr>
          <w:bCs/>
        </w:rPr>
        <w:t>weakness, and</w:t>
      </w:r>
      <w:r w:rsidR="0059256A">
        <w:rPr>
          <w:bCs/>
        </w:rPr>
        <w:t xml:space="preserve"> the need for an improvement.</w:t>
      </w:r>
    </w:p>
    <w:p w14:paraId="589A4527" w14:textId="37D8AF1C" w:rsidR="00986EC5" w:rsidRDefault="00256028" w:rsidP="00557E1A">
      <w:pPr>
        <w:spacing w:after="160" w:line="480" w:lineRule="auto"/>
        <w:jc w:val="center"/>
        <w:rPr>
          <w:b/>
        </w:rPr>
      </w:pPr>
      <w:r w:rsidRPr="00256028">
        <w:rPr>
          <w:b/>
        </w:rPr>
        <w:t>Nursing Courses Impact</w:t>
      </w:r>
    </w:p>
    <w:p w14:paraId="6FCCA18B" w14:textId="176750FF" w:rsidR="00812EE4" w:rsidRPr="00AC6051" w:rsidRDefault="000F4738" w:rsidP="0064645D">
      <w:pPr>
        <w:spacing w:after="160" w:line="480" w:lineRule="auto"/>
        <w:ind w:firstLine="720"/>
        <w:jc w:val="both"/>
      </w:pPr>
      <w:r w:rsidRPr="000F4738">
        <w:rPr>
          <w:bCs/>
        </w:rPr>
        <w:t>It is impossible to have gone through these programs and not be impacted by the content and concepts of all the nursing courses taken.</w:t>
      </w:r>
      <w:r>
        <w:rPr>
          <w:bCs/>
        </w:rPr>
        <w:t xml:space="preserve"> Reflecting to the first semester, NURS 306 (theoretical foundation of nursing practice), exposed my understanding on </w:t>
      </w:r>
      <w:r w:rsidR="002D172E">
        <w:rPr>
          <w:bCs/>
        </w:rPr>
        <w:t xml:space="preserve">the </w:t>
      </w:r>
      <w:r>
        <w:rPr>
          <w:bCs/>
        </w:rPr>
        <w:t>efforts of our nurse predecessors</w:t>
      </w:r>
      <w:r w:rsidR="002B6C4E">
        <w:rPr>
          <w:bCs/>
        </w:rPr>
        <w:t xml:space="preserve"> </w:t>
      </w:r>
      <w:r>
        <w:rPr>
          <w:bCs/>
        </w:rPr>
        <w:t>(Florence Nightengale,</w:t>
      </w:r>
      <w:r w:rsidR="002B6C4E">
        <w:rPr>
          <w:bCs/>
        </w:rPr>
        <w:t xml:space="preserve"> </w:t>
      </w:r>
      <w:r>
        <w:rPr>
          <w:bCs/>
        </w:rPr>
        <w:t>Virginia Henderson, Dorothea Orem, Betty Newman,</w:t>
      </w:r>
      <w:r w:rsidR="00A8714F">
        <w:rPr>
          <w:bCs/>
        </w:rPr>
        <w:t xml:space="preserve"> Madeleine Leininger, Jean Watson</w:t>
      </w:r>
      <w:r w:rsidR="00B27936">
        <w:rPr>
          <w:bCs/>
        </w:rPr>
        <w:t xml:space="preserve">, </w:t>
      </w:r>
      <w:r w:rsidR="00A0591F">
        <w:rPr>
          <w:bCs/>
        </w:rPr>
        <w:t>Faye Abdellah, Imogene King</w:t>
      </w:r>
      <w:r w:rsidR="00A8714F">
        <w:rPr>
          <w:bCs/>
        </w:rPr>
        <w:t>) in stabilizing the foundation of nursing and giving meaning to the</w:t>
      </w:r>
      <w:r>
        <w:rPr>
          <w:bCs/>
        </w:rPr>
        <w:t xml:space="preserve"> </w:t>
      </w:r>
      <w:r w:rsidR="00A8714F" w:rsidRPr="00A8714F">
        <w:rPr>
          <w:bCs/>
        </w:rPr>
        <w:t>standard of nursing practice</w:t>
      </w:r>
      <w:r w:rsidR="00A8714F">
        <w:rPr>
          <w:bCs/>
        </w:rPr>
        <w:t>.</w:t>
      </w:r>
      <w:r>
        <w:rPr>
          <w:bCs/>
        </w:rPr>
        <w:t xml:space="preserve">  </w:t>
      </w:r>
      <w:r w:rsidR="00A0591F">
        <w:rPr>
          <w:bCs/>
        </w:rPr>
        <w:t>Nightingale talks bout the need theory; Henderson, need theory; Orem</w:t>
      </w:r>
      <w:r w:rsidR="00A0591F" w:rsidRPr="00A0591F">
        <w:rPr>
          <w:bCs/>
        </w:rPr>
        <w:t xml:space="preserve"> </w:t>
      </w:r>
      <w:r w:rsidR="00A0591F" w:rsidRPr="00A0591F">
        <w:rPr>
          <w:bCs/>
        </w:rPr>
        <w:t>self-care deficit theory</w:t>
      </w:r>
      <w:r w:rsidR="00A0591F">
        <w:rPr>
          <w:bCs/>
        </w:rPr>
        <w:t xml:space="preserve">; King, goal attainment theory; Newman, system model theory; Leininger, culture care theory; Watson, theory of huma caring. When these theories are dissected, there meaning and purpose are directly linked to how environment, culture, perception, </w:t>
      </w:r>
      <w:r w:rsidR="00DF27EA">
        <w:rPr>
          <w:bCs/>
        </w:rPr>
        <w:t>socioeconomic status, and many more concepts affects health in general and nurs</w:t>
      </w:r>
      <w:r w:rsidR="0021198B">
        <w:rPr>
          <w:bCs/>
        </w:rPr>
        <w:t>ing care</w:t>
      </w:r>
      <w:r w:rsidR="00DF27EA">
        <w:rPr>
          <w:bCs/>
        </w:rPr>
        <w:t xml:space="preserve"> p</w:t>
      </w:r>
      <w:r w:rsidR="0021198B">
        <w:rPr>
          <w:bCs/>
        </w:rPr>
        <w:t xml:space="preserve">lay a major role. </w:t>
      </w:r>
      <w:r w:rsidR="003D3D57">
        <w:rPr>
          <w:bCs/>
        </w:rPr>
        <w:t>The NURS 492</w:t>
      </w:r>
      <w:r w:rsidR="008A72C6">
        <w:rPr>
          <w:bCs/>
        </w:rPr>
        <w:t xml:space="preserve"> </w:t>
      </w:r>
      <w:r w:rsidR="003D3D57">
        <w:rPr>
          <w:bCs/>
        </w:rPr>
        <w:t>(</w:t>
      </w:r>
      <w:r w:rsidR="003D3D57" w:rsidRPr="00E46736">
        <w:rPr>
          <w:bCs/>
        </w:rPr>
        <w:t>Introduction to Professional development for Baccalaureate Nursing</w:t>
      </w:r>
      <w:r w:rsidR="003D3D57">
        <w:rPr>
          <w:bCs/>
        </w:rPr>
        <w:t>)</w:t>
      </w:r>
      <w:r w:rsidR="008A72C6">
        <w:rPr>
          <w:bCs/>
        </w:rPr>
        <w:t xml:space="preserve">, one of the major assignments was </w:t>
      </w:r>
      <w:r w:rsidR="008A72C6">
        <w:t>c</w:t>
      </w:r>
      <w:r w:rsidR="008A72C6" w:rsidRPr="008A72C6">
        <w:t xml:space="preserve">ultural </w:t>
      </w:r>
      <w:r w:rsidR="008A72C6">
        <w:t>e</w:t>
      </w:r>
      <w:r w:rsidR="008A72C6" w:rsidRPr="008A72C6">
        <w:t>xploration</w:t>
      </w:r>
      <w:r w:rsidR="008A72C6">
        <w:t xml:space="preserve"> in which I had the opportunity to explore </w:t>
      </w:r>
      <w:r w:rsidR="008A72C6" w:rsidRPr="008A72C6">
        <w:t xml:space="preserve">Philippines </w:t>
      </w:r>
      <w:r w:rsidR="008A72C6">
        <w:t>c</w:t>
      </w:r>
      <w:r w:rsidR="008A72C6" w:rsidRPr="008A72C6">
        <w:t>ulture</w:t>
      </w:r>
      <w:r w:rsidR="00AC6051">
        <w:t xml:space="preserve"> and </w:t>
      </w:r>
      <w:r w:rsidR="002D172E">
        <w:t>learned</w:t>
      </w:r>
      <w:r w:rsidR="00AC6051">
        <w:t xml:space="preserve"> a lot from it</w:t>
      </w:r>
      <w:r w:rsidR="008A72C6">
        <w:t xml:space="preserve">. </w:t>
      </w:r>
      <w:r w:rsidR="001A317B">
        <w:t xml:space="preserve">              </w:t>
      </w:r>
    </w:p>
    <w:p w14:paraId="64355D2B" w14:textId="04483B05" w:rsidR="00812EE4" w:rsidRDefault="00812EE4" w:rsidP="00E46736">
      <w:pPr>
        <w:spacing w:after="160" w:line="480" w:lineRule="auto"/>
        <w:rPr>
          <w:b/>
          <w:bCs/>
        </w:rPr>
      </w:pPr>
      <w:r>
        <w:rPr>
          <w:b/>
          <w:bCs/>
        </w:rPr>
        <w:t xml:space="preserve">                                                               Philosophy and Goal</w:t>
      </w:r>
    </w:p>
    <w:p w14:paraId="74D23FB2" w14:textId="2E8F73F1" w:rsidR="00E61A97" w:rsidRDefault="001A317B" w:rsidP="00E61A97">
      <w:pPr>
        <w:spacing w:after="160" w:line="480" w:lineRule="auto"/>
        <w:ind w:firstLine="720"/>
        <w:jc w:val="both"/>
      </w:pPr>
      <w:r w:rsidRPr="001A317B">
        <w:t>A career in nursing</w:t>
      </w:r>
      <w:r>
        <w:t xml:space="preserve"> is something that I have grown to be proud of. My nursing philosophy is something that </w:t>
      </w:r>
      <w:r w:rsidR="002D172E">
        <w:t xml:space="preserve">I </w:t>
      </w:r>
      <w:r>
        <w:t xml:space="preserve">take with utmost </w:t>
      </w:r>
      <w:r w:rsidR="00D364AE">
        <w:t>level of benevolence.</w:t>
      </w:r>
      <w:r w:rsidR="007B189C">
        <w:t xml:space="preserve"> I decided to go into the nursing career, </w:t>
      </w:r>
      <w:r w:rsidR="007B0210">
        <w:t>acquire nursing education and maybe someday teach nursing students.</w:t>
      </w:r>
      <w:r w:rsidR="007B189C">
        <w:t xml:space="preserve"> On the other hand, my philosophy was to be a good nurse. The phrase “to be a good nurse” may have been lightly stated but the undertaking is highly upheld. As a professional and practicing nurse, each class that I took expanded the meaning of my nursing philosophy. I became more aware of what makes me a good </w:t>
      </w:r>
      <w:r w:rsidR="007B189C">
        <w:lastRenderedPageBreak/>
        <w:t>nurse, and the things I should do and improve on.</w:t>
      </w:r>
      <w:r w:rsidR="007B0210" w:rsidRPr="007B0210">
        <w:t xml:space="preserve"> The definition of nursing by the International Council of Nurses (ICN) </w:t>
      </w:r>
      <w:r w:rsidR="007B0210">
        <w:t>states</w:t>
      </w:r>
      <w:r w:rsidR="007B0210" w:rsidRPr="007B0210">
        <w:t>, "</w:t>
      </w:r>
      <w:r w:rsidR="007B0210">
        <w:t>n</w:t>
      </w:r>
      <w:r w:rsidR="007B0210" w:rsidRPr="007B0210">
        <w:t>ursing, as an integral part of the health care system, encompasses the promotion of health, prevention of illness, and care of the physically ill, mentally ill, and disabled people of all ages, in all health care and community settings" (ICN, para. 2)</w:t>
      </w:r>
      <w:r w:rsidR="007B0210">
        <w:t>. This definition</w:t>
      </w:r>
      <w:r w:rsidR="007B0210" w:rsidRPr="007B0210">
        <w:t xml:space="preserve"> became the root and cornerstone of my personal nursing philosophy</w:t>
      </w:r>
      <w:r w:rsidR="007B0210">
        <w:t xml:space="preserve"> because it allows me to be a good nurse beyond beside and</w:t>
      </w:r>
      <w:r w:rsidR="002D172E">
        <w:t xml:space="preserve"> I</w:t>
      </w:r>
      <w:r w:rsidR="007B0210">
        <w:t xml:space="preserve"> can be an educator to my patients, families, and other nurses. To precisely state, my teaching goal to be a nurse preceptor to new graduate nurses.</w:t>
      </w:r>
    </w:p>
    <w:p w14:paraId="3421A7C6" w14:textId="203EF1FC" w:rsidR="00157691" w:rsidRDefault="00157691" w:rsidP="00E61A97">
      <w:pPr>
        <w:spacing w:after="160" w:line="480" w:lineRule="auto"/>
        <w:ind w:firstLine="720"/>
        <w:jc w:val="center"/>
        <w:rPr>
          <w:b/>
          <w:bCs/>
        </w:rPr>
      </w:pPr>
      <w:r w:rsidRPr="00157691">
        <w:rPr>
          <w:b/>
          <w:bCs/>
        </w:rPr>
        <w:t>Importance of Assessment</w:t>
      </w:r>
      <w:r w:rsidR="00E61A97">
        <w:rPr>
          <w:b/>
          <w:bCs/>
        </w:rPr>
        <w:t xml:space="preserve"> </w:t>
      </w:r>
    </w:p>
    <w:p w14:paraId="419F18F4" w14:textId="71E60268" w:rsidR="00157691" w:rsidRPr="00E527F1" w:rsidRDefault="00E61A97" w:rsidP="00E527F1">
      <w:pPr>
        <w:spacing w:after="160" w:line="480" w:lineRule="auto"/>
        <w:ind w:firstLine="720"/>
        <w:jc w:val="both"/>
      </w:pPr>
      <w:r>
        <w:t xml:space="preserve">During my associate degree program, </w:t>
      </w:r>
      <w:r w:rsidR="00262E07">
        <w:t>the</w:t>
      </w:r>
      <w:r>
        <w:t xml:space="preserve"> </w:t>
      </w:r>
      <w:r w:rsidR="00262E07">
        <w:t>nursing pr</w:t>
      </w:r>
      <w:r>
        <w:t xml:space="preserve">ocess was thought, the importance of proper assessment </w:t>
      </w:r>
      <w:r w:rsidR="00262E07">
        <w:t xml:space="preserve">that </w:t>
      </w:r>
      <w:r>
        <w:t>follow</w:t>
      </w:r>
      <w:r w:rsidR="00262E07">
        <w:t xml:space="preserve">s </w:t>
      </w:r>
      <w:r>
        <w:t>the steps in nursing process</w:t>
      </w:r>
      <w:r w:rsidR="00262E07">
        <w:t xml:space="preserve"> (ADPIE)</w:t>
      </w:r>
      <w:r>
        <w:t xml:space="preserve"> was empha</w:t>
      </w:r>
      <w:r w:rsidR="00262E07">
        <w:t xml:space="preserve">sized.  </w:t>
      </w:r>
      <w:r w:rsidR="00D442E6">
        <w:t>Five steps</w:t>
      </w:r>
      <w:r w:rsidR="00262E07">
        <w:t xml:space="preserve"> that involve assessment, diagnosis, planning, implementation and evaluation.  The nursing process became a part of my ought to do </w:t>
      </w:r>
      <w:r w:rsidR="00D442E6">
        <w:t>nursing practice. As I continue to learn the skill</w:t>
      </w:r>
      <w:r w:rsidR="00D85296">
        <w:t>s</w:t>
      </w:r>
      <w:r w:rsidR="00D442E6">
        <w:t xml:space="preserve"> of nursing assessment and continue to build on it, the</w:t>
      </w:r>
      <w:r w:rsidR="001D13EC">
        <w:t>n</w:t>
      </w:r>
      <w:r w:rsidR="00D442E6">
        <w:t xml:space="preserve"> I too</w:t>
      </w:r>
      <w:r w:rsidR="001D13EC">
        <w:t>k</w:t>
      </w:r>
      <w:r w:rsidR="00D442E6">
        <w:t xml:space="preserve"> NURS 305 </w:t>
      </w:r>
      <w:r w:rsidR="001D13EC">
        <w:t>(health assessment)</w:t>
      </w:r>
      <w:r w:rsidR="002D172E">
        <w:t>,</w:t>
      </w:r>
      <w:r w:rsidR="001D13EC">
        <w:t xml:space="preserve"> </w:t>
      </w:r>
      <w:r w:rsidR="002D172E">
        <w:t>t</w:t>
      </w:r>
      <w:r w:rsidR="001D13EC">
        <w:t xml:space="preserve">his class, and the </w:t>
      </w:r>
      <w:r w:rsidR="002D172E">
        <w:t xml:space="preserve">virtual </w:t>
      </w:r>
      <w:r w:rsidR="00615B3F">
        <w:t>Simulation videos</w:t>
      </w:r>
      <w:r w:rsidR="001D13EC">
        <w:t xml:space="preserve"> exposed me to </w:t>
      </w:r>
      <w:r w:rsidR="00D85296">
        <w:t xml:space="preserve">a greater knowledge of assessment. </w:t>
      </w:r>
      <w:r w:rsidR="00615B3F">
        <w:t>When nursing process is incorporated into patients’ health information/data collection, identification of patients’ problem origin, planning, and implementation is made easy such as history of heart problems as a hereditary disease. My skill</w:t>
      </w:r>
      <w:r w:rsidR="002D172E">
        <w:t>s</w:t>
      </w:r>
      <w:r w:rsidR="00615B3F">
        <w:t xml:space="preserve"> </w:t>
      </w:r>
      <w:r w:rsidR="002D172E">
        <w:t xml:space="preserve">in </w:t>
      </w:r>
      <w:r w:rsidR="00615B3F">
        <w:t xml:space="preserve">assessment and collection of patient health information </w:t>
      </w:r>
      <w:r w:rsidR="00D331D1">
        <w:t>have</w:t>
      </w:r>
      <w:r w:rsidR="00615B3F">
        <w:t xml:space="preserve"> trem</w:t>
      </w:r>
      <w:r w:rsidR="00AC6051">
        <w:t>endously improved.</w:t>
      </w:r>
    </w:p>
    <w:p w14:paraId="03F0B601" w14:textId="0087D7EF" w:rsidR="00E527F1" w:rsidRPr="006126B3" w:rsidRDefault="00157691" w:rsidP="00E527F1">
      <w:pPr>
        <w:spacing w:after="160" w:line="259" w:lineRule="auto"/>
        <w:contextualSpacing w:val="0"/>
        <w:rPr>
          <w:rFonts w:eastAsia="Calibri"/>
          <w:kern w:val="2"/>
        </w:rPr>
      </w:pPr>
      <w:r w:rsidRPr="00157691">
        <w:rPr>
          <w:b/>
          <w:bCs/>
        </w:rPr>
        <w:t>Nursing Domain</w:t>
      </w:r>
      <w:r w:rsidR="006126B3">
        <w:rPr>
          <w:b/>
          <w:bCs/>
        </w:rPr>
        <w:t xml:space="preserve"> &amp; Outcomes</w:t>
      </w:r>
      <w:r w:rsidR="00E527F1">
        <w:rPr>
          <w:b/>
          <w:bCs/>
        </w:rPr>
        <w:t xml:space="preserve">: </w:t>
      </w:r>
      <w:r w:rsidR="00E527F1" w:rsidRPr="006126B3">
        <w:rPr>
          <w:rFonts w:eastAsia="Calibri"/>
          <w:b/>
          <w:bCs/>
          <w:kern w:val="2"/>
        </w:rPr>
        <w:t>Domain 2:</w:t>
      </w:r>
      <w:r w:rsidR="00E527F1" w:rsidRPr="006126B3">
        <w:rPr>
          <w:rFonts w:eastAsia="Calibri"/>
          <w:kern w:val="2"/>
        </w:rPr>
        <w:t xml:space="preserve"> </w:t>
      </w:r>
      <w:r w:rsidR="00E527F1" w:rsidRPr="006126B3">
        <w:rPr>
          <w:rFonts w:eastAsia="Calibri"/>
          <w:b/>
          <w:bCs/>
          <w:kern w:val="2"/>
        </w:rPr>
        <w:t>Person-Centered Care</w:t>
      </w:r>
    </w:p>
    <w:p w14:paraId="0A1ABF7A" w14:textId="47953790" w:rsidR="00157691" w:rsidRPr="00157691" w:rsidRDefault="00E527F1" w:rsidP="00E527F1">
      <w:pPr>
        <w:spacing w:after="160" w:line="259" w:lineRule="auto"/>
        <w:contextualSpacing w:val="0"/>
        <w:rPr>
          <w:rFonts w:eastAsia="Calibri"/>
          <w:kern w:val="2"/>
        </w:rPr>
      </w:pPr>
      <w:r>
        <w:rPr>
          <w:rFonts w:eastAsia="Calibri"/>
          <w:b/>
          <w:bCs/>
          <w:kern w:val="2"/>
        </w:rPr>
        <w:t xml:space="preserve">                                                      </w:t>
      </w:r>
      <w:r w:rsidRPr="006126B3">
        <w:rPr>
          <w:rFonts w:eastAsia="Calibri"/>
          <w:b/>
          <w:bCs/>
          <w:kern w:val="2"/>
        </w:rPr>
        <w:t>Domain 9: Professionalism</w:t>
      </w:r>
    </w:p>
    <w:p w14:paraId="3C4D19D1" w14:textId="496F0C22" w:rsidR="00157691" w:rsidRDefault="006126B3" w:rsidP="00E527F1">
      <w:pPr>
        <w:spacing w:after="160" w:line="480" w:lineRule="auto"/>
        <w:ind w:firstLine="720"/>
        <w:contextualSpacing w:val="0"/>
        <w:jc w:val="both"/>
      </w:pPr>
      <w:bookmarkStart w:id="0" w:name="_Hlk172711436"/>
      <w:r w:rsidRPr="006126B3">
        <w:rPr>
          <w:rFonts w:eastAsia="Calibri"/>
          <w:b/>
          <w:bCs/>
          <w:kern w:val="2"/>
        </w:rPr>
        <w:t>Domain 2:</w:t>
      </w:r>
      <w:r w:rsidRPr="006126B3">
        <w:rPr>
          <w:rFonts w:eastAsia="Calibri"/>
          <w:kern w:val="2"/>
        </w:rPr>
        <w:t xml:space="preserve"> </w:t>
      </w:r>
      <w:r w:rsidRPr="006126B3">
        <w:rPr>
          <w:rFonts w:eastAsia="Calibri"/>
          <w:b/>
          <w:bCs/>
          <w:kern w:val="2"/>
        </w:rPr>
        <w:t>Person-Centered Care</w:t>
      </w:r>
      <w:r w:rsidR="00E527F1">
        <w:rPr>
          <w:rFonts w:eastAsia="Calibri"/>
          <w:b/>
          <w:bCs/>
          <w:kern w:val="2"/>
        </w:rPr>
        <w:t>:</w:t>
      </w:r>
      <w:r w:rsidRPr="006126B3">
        <w:rPr>
          <w:rFonts w:eastAsia="Calibri"/>
          <w:kern w:val="2"/>
        </w:rPr>
        <w:t>  </w:t>
      </w:r>
      <w:bookmarkEnd w:id="0"/>
      <w:r w:rsidRPr="006126B3">
        <w:rPr>
          <w:rFonts w:eastAsia="Calibri"/>
          <w:kern w:val="2"/>
        </w:rPr>
        <w:t>6. Communicate effectively with individuals. (Domain 2)</w:t>
      </w:r>
      <w:r>
        <w:rPr>
          <w:rFonts w:eastAsia="Calibri"/>
          <w:kern w:val="2"/>
        </w:rPr>
        <w:t xml:space="preserve">. </w:t>
      </w:r>
      <w:r w:rsidRPr="006126B3">
        <w:rPr>
          <w:rFonts w:eastAsia="Calibri"/>
          <w:kern w:val="2"/>
        </w:rPr>
        <w:t>7. Demonstrates clinical reasoning in making clinical or professional judgments. (Domains 2)</w:t>
      </w:r>
      <w:r>
        <w:rPr>
          <w:rFonts w:eastAsia="Calibri"/>
          <w:kern w:val="2"/>
        </w:rPr>
        <w:t xml:space="preserve">.  </w:t>
      </w:r>
      <w:r w:rsidRPr="006126B3">
        <w:rPr>
          <w:rFonts w:eastAsia="Calibri"/>
          <w:kern w:val="2"/>
        </w:rPr>
        <w:t>8. Applies appropriate knowledge of major health problems to guide nursing practice.</w:t>
      </w:r>
      <w:r>
        <w:rPr>
          <w:rFonts w:eastAsia="Calibri"/>
          <w:kern w:val="2"/>
        </w:rPr>
        <w:t xml:space="preserve"> </w:t>
      </w:r>
      <w:proofErr w:type="gramStart"/>
      <w:r w:rsidRPr="006126B3">
        <w:rPr>
          <w:rFonts w:eastAsia="Calibri"/>
          <w:kern w:val="2"/>
        </w:rPr>
        <w:t>(</w:t>
      </w:r>
      <w:proofErr w:type="gramEnd"/>
      <w:r w:rsidRPr="006126B3">
        <w:rPr>
          <w:rFonts w:eastAsia="Calibri"/>
          <w:kern w:val="2"/>
        </w:rPr>
        <w:t>Domains 2)</w:t>
      </w:r>
      <w:r>
        <w:rPr>
          <w:rFonts w:eastAsia="Calibri"/>
          <w:kern w:val="2"/>
        </w:rPr>
        <w:t xml:space="preserve">.  </w:t>
      </w:r>
      <w:r w:rsidRPr="006126B3">
        <w:rPr>
          <w:rFonts w:eastAsia="Calibri"/>
          <w:kern w:val="2"/>
        </w:rPr>
        <w:t xml:space="preserve">9. Implements nursing care practices as appropriate to provide holistic </w:t>
      </w:r>
      <w:r w:rsidRPr="006126B3">
        <w:rPr>
          <w:rFonts w:eastAsia="Calibri"/>
          <w:kern w:val="2"/>
        </w:rPr>
        <w:lastRenderedPageBreak/>
        <w:t>health care to</w:t>
      </w:r>
      <w:r>
        <w:rPr>
          <w:rFonts w:eastAsia="Calibri"/>
          <w:kern w:val="2"/>
        </w:rPr>
        <w:t xml:space="preserve"> </w:t>
      </w:r>
      <w:r w:rsidRPr="006126B3">
        <w:rPr>
          <w:rFonts w:eastAsia="Calibri"/>
          <w:kern w:val="2"/>
        </w:rPr>
        <w:t>diverse populations across the lifespan. (Domains 2)</w:t>
      </w:r>
      <w:r>
        <w:rPr>
          <w:rFonts w:eastAsia="Calibri"/>
          <w:kern w:val="2"/>
        </w:rPr>
        <w:t xml:space="preserve">.  </w:t>
      </w:r>
      <w:r w:rsidRPr="006126B3">
        <w:rPr>
          <w:rFonts w:eastAsia="Calibri"/>
          <w:kern w:val="2"/>
        </w:rPr>
        <w:t>10. Demonstrates an awareness of cultural preferences and complementary modalities and</w:t>
      </w:r>
      <w:r>
        <w:rPr>
          <w:rFonts w:eastAsia="Calibri"/>
          <w:kern w:val="2"/>
        </w:rPr>
        <w:t xml:space="preserve"> </w:t>
      </w:r>
      <w:r w:rsidRPr="006126B3">
        <w:rPr>
          <w:rFonts w:eastAsia="Calibri"/>
          <w:kern w:val="2"/>
        </w:rPr>
        <w:t>their usefulness in promoting health. (Domains 2)</w:t>
      </w:r>
      <w:r>
        <w:rPr>
          <w:rFonts w:eastAsia="Calibri"/>
          <w:kern w:val="2"/>
        </w:rPr>
        <w:t xml:space="preserve">. </w:t>
      </w:r>
      <w:r w:rsidRPr="006126B3">
        <w:rPr>
          <w:rFonts w:eastAsia="Calibri"/>
          <w:kern w:val="2"/>
        </w:rPr>
        <w:t>11. Performs therapeutic interventions that incorporate principles of quality management</w:t>
      </w:r>
      <w:r>
        <w:rPr>
          <w:rFonts w:eastAsia="Calibri"/>
          <w:kern w:val="2"/>
        </w:rPr>
        <w:t xml:space="preserve"> </w:t>
      </w:r>
      <w:r w:rsidRPr="006126B3">
        <w:rPr>
          <w:rFonts w:eastAsia="Calibri"/>
          <w:kern w:val="2"/>
        </w:rPr>
        <w:t>and proper safety techniques. (Domains 2)</w:t>
      </w:r>
      <w:r>
        <w:rPr>
          <w:rFonts w:eastAsia="Calibri"/>
          <w:kern w:val="2"/>
        </w:rPr>
        <w:t xml:space="preserve">. </w:t>
      </w:r>
      <w:r w:rsidRPr="006126B3">
        <w:rPr>
          <w:rFonts w:eastAsia="Calibri"/>
          <w:kern w:val="2"/>
        </w:rPr>
        <w:t>12. Establishes and/or utilizes outcome measures to evaluate the effectiveness of care.</w:t>
      </w:r>
      <w:r>
        <w:rPr>
          <w:rFonts w:eastAsia="Calibri"/>
          <w:kern w:val="2"/>
        </w:rPr>
        <w:t xml:space="preserve"> </w:t>
      </w:r>
      <w:r w:rsidRPr="006126B3">
        <w:rPr>
          <w:rFonts w:eastAsia="Calibri"/>
          <w:kern w:val="2"/>
        </w:rPr>
        <w:t>(Domain</w:t>
      </w:r>
      <w:r w:rsidRPr="006126B3">
        <w:rPr>
          <w:rFonts w:eastAsia="Calibri"/>
          <w:kern w:val="2"/>
        </w:rPr>
        <w:t xml:space="preserve"> 2</w:t>
      </w:r>
      <w:r w:rsidRPr="006126B3">
        <w:rPr>
          <w:rFonts w:eastAsia="Calibri"/>
          <w:kern w:val="2"/>
        </w:rPr>
        <w:t>)</w:t>
      </w:r>
      <w:r>
        <w:rPr>
          <w:rFonts w:eastAsia="Calibri"/>
          <w:kern w:val="2"/>
        </w:rPr>
        <w:t xml:space="preserve">. </w:t>
      </w:r>
      <w:r w:rsidRPr="006126B3">
        <w:rPr>
          <w:rFonts w:eastAsia="Calibri"/>
          <w:kern w:val="2"/>
        </w:rPr>
        <w:t>13. Evaluates nursing care outcomes through the acquisition of data and the questioning of</w:t>
      </w:r>
      <w:r>
        <w:rPr>
          <w:rFonts w:eastAsia="Calibri"/>
          <w:kern w:val="2"/>
        </w:rPr>
        <w:t xml:space="preserve"> </w:t>
      </w:r>
      <w:r w:rsidRPr="006126B3">
        <w:rPr>
          <w:rFonts w:eastAsia="Calibri"/>
          <w:kern w:val="2"/>
        </w:rPr>
        <w:t>inconsistencies. (Domains 2)</w:t>
      </w:r>
      <w:r>
        <w:rPr>
          <w:rFonts w:eastAsia="Calibri"/>
          <w:kern w:val="2"/>
        </w:rPr>
        <w:t xml:space="preserve">. </w:t>
      </w:r>
      <w:r w:rsidRPr="006126B3">
        <w:rPr>
          <w:rFonts w:eastAsia="Calibri"/>
          <w:kern w:val="2"/>
        </w:rPr>
        <w:t>14. Revises actions plans and goals based on</w:t>
      </w:r>
      <w:r>
        <w:rPr>
          <w:rFonts w:eastAsia="Calibri"/>
          <w:kern w:val="2"/>
        </w:rPr>
        <w:t xml:space="preserve"> </w:t>
      </w:r>
      <w:r w:rsidRPr="006126B3">
        <w:rPr>
          <w:rFonts w:eastAsia="Calibri"/>
          <w:kern w:val="2"/>
        </w:rPr>
        <w:t>evidence or responses to interventions.</w:t>
      </w:r>
      <w:r>
        <w:rPr>
          <w:rFonts w:eastAsia="Calibri"/>
          <w:kern w:val="2"/>
        </w:rPr>
        <w:t xml:space="preserve"> </w:t>
      </w:r>
      <w:r w:rsidRPr="006126B3">
        <w:rPr>
          <w:rFonts w:eastAsia="Calibri"/>
          <w:kern w:val="2"/>
        </w:rPr>
        <w:t>(Domains 2)</w:t>
      </w:r>
      <w:r w:rsidR="00E527F1">
        <w:rPr>
          <w:rFonts w:eastAsia="Calibri"/>
          <w:kern w:val="2"/>
        </w:rPr>
        <w:t>.</w:t>
      </w:r>
      <w:bookmarkStart w:id="1" w:name="_Hlk172711423"/>
      <w:r w:rsidR="00E527F1">
        <w:rPr>
          <w:rFonts w:eastAsia="Calibri"/>
          <w:kern w:val="2"/>
        </w:rPr>
        <w:t xml:space="preserve"> </w:t>
      </w:r>
      <w:r w:rsidRPr="006126B3">
        <w:rPr>
          <w:rFonts w:eastAsia="Calibri"/>
          <w:b/>
          <w:bCs/>
          <w:kern w:val="2"/>
        </w:rPr>
        <w:t>Domain 9: Professionalism</w:t>
      </w:r>
      <w:r w:rsidR="00E527F1">
        <w:rPr>
          <w:rFonts w:eastAsia="Calibri"/>
          <w:b/>
          <w:bCs/>
          <w:kern w:val="2"/>
        </w:rPr>
        <w:t>:</w:t>
      </w:r>
      <w:r w:rsidRPr="006126B3">
        <w:rPr>
          <w:rFonts w:eastAsia="Calibri"/>
          <w:b/>
          <w:bCs/>
          <w:kern w:val="2"/>
        </w:rPr>
        <w:t> </w:t>
      </w:r>
      <w:bookmarkEnd w:id="1"/>
      <w:r w:rsidRPr="006126B3">
        <w:t>41. Apply principles of professional nursing ethics and human rights in patient care and</w:t>
      </w:r>
      <w:r w:rsidR="00E527F1">
        <w:t xml:space="preserve"> </w:t>
      </w:r>
      <w:r w:rsidRPr="006126B3">
        <w:t>professional situations. (Domain 9)</w:t>
      </w:r>
      <w:r w:rsidR="00E527F1">
        <w:t>.</w:t>
      </w:r>
    </w:p>
    <w:p w14:paraId="3285FFFE" w14:textId="5E548C37" w:rsidR="00E527F1" w:rsidRDefault="00E527F1" w:rsidP="00E527F1">
      <w:pPr>
        <w:spacing w:after="160" w:line="480" w:lineRule="auto"/>
        <w:ind w:firstLine="720"/>
        <w:contextualSpacing w:val="0"/>
        <w:jc w:val="both"/>
      </w:pPr>
      <w:r>
        <w:t xml:space="preserve">The following domain of nursing practice and their outcomes are listed because they support my nursing philosophy and goal as a practicing registered nurse. </w:t>
      </w:r>
      <w:r w:rsidR="00845571">
        <w:t>For patient centered care, it</w:t>
      </w:r>
      <w:r w:rsidR="00845571" w:rsidRPr="00845571">
        <w:t xml:space="preserve"> focuses on the patient and the individual's particular health care needs. The goal is to empower patients to become active participants in their care</w:t>
      </w:r>
      <w:r w:rsidR="003F3E3F">
        <w:t xml:space="preserve">. </w:t>
      </w:r>
      <w:r w:rsidR="00845571">
        <w:t xml:space="preserve"> </w:t>
      </w:r>
      <w:r w:rsidR="003F3E3F">
        <w:t>H</w:t>
      </w:r>
      <w:r w:rsidR="00845571" w:rsidRPr="00845571">
        <w:t>ealth care provider become a patient advocate</w:t>
      </w:r>
      <w:r w:rsidR="00845571">
        <w:t>, show respect and compassion because p</w:t>
      </w:r>
      <w:r w:rsidR="00845571" w:rsidRPr="00845571">
        <w:t>atient-centered care is associated with a higher rate of patient satisfaction, adherence to suggested lifestyle changes and prescribed treatment, better outcomes and more cost-effective care</w:t>
      </w:r>
      <w:r w:rsidR="00845571">
        <w:t xml:space="preserve"> (Raynolds 2009)</w:t>
      </w:r>
      <w:r w:rsidR="00845571" w:rsidRPr="00845571">
        <w:t>.</w:t>
      </w:r>
      <w:r w:rsidR="00845571">
        <w:t xml:space="preserve"> While on the other hand</w:t>
      </w:r>
      <w:r w:rsidR="003F3E3F">
        <w:t xml:space="preserve"> is</w:t>
      </w:r>
      <w:r w:rsidR="00845571">
        <w:t xml:space="preserve"> professionalism</w:t>
      </w:r>
      <w:r w:rsidR="003F3E3F">
        <w:t>.</w:t>
      </w:r>
      <w:r w:rsidR="00845571">
        <w:t xml:space="preserve"> </w:t>
      </w:r>
      <w:r w:rsidR="003F3E3F">
        <w:t>T</w:t>
      </w:r>
      <w:r w:rsidR="00845571" w:rsidRPr="00845571">
        <w:t>he</w:t>
      </w:r>
      <w:r w:rsidR="00845571" w:rsidRPr="00845571">
        <w:t xml:space="preserve"> three attributes of nursing professionalism are multidimensional, dynamic, and culture oriented. Based on the analysis, nursing professionalism is defined as providing individuals care based on the principles of professionalism, caring, and altruism</w:t>
      </w:r>
      <w:r w:rsidR="00845571">
        <w:t xml:space="preserve"> (</w:t>
      </w:r>
      <w:r w:rsidR="00C12CE7" w:rsidRPr="00C12CE7">
        <w:t>Cao,</w:t>
      </w:r>
      <w:r w:rsidR="00C12CE7">
        <w:t xml:space="preserve"> 2023)</w:t>
      </w:r>
      <w:r w:rsidR="00845571" w:rsidRPr="00845571">
        <w:t>.</w:t>
      </w:r>
      <w:r w:rsidR="00C12CE7">
        <w:t xml:space="preserve"> The two domain of nursing practice and their outcomes represent every</w:t>
      </w:r>
      <w:r w:rsidR="003F3E3F">
        <w:t>thing</w:t>
      </w:r>
      <w:r w:rsidR="00C12CE7">
        <w:t xml:space="preserve"> nursing practice and my philosophy as a nurse</w:t>
      </w:r>
      <w:r w:rsidR="003F3E3F">
        <w:t xml:space="preserve"> is all about.</w:t>
      </w:r>
    </w:p>
    <w:p w14:paraId="292A0F35" w14:textId="77777777" w:rsidR="00157691" w:rsidRDefault="00157691" w:rsidP="00C12CE7">
      <w:pPr>
        <w:spacing w:after="160" w:line="480" w:lineRule="auto"/>
        <w:rPr>
          <w:rFonts w:eastAsia="Calibri"/>
          <w:kern w:val="2"/>
        </w:rPr>
      </w:pPr>
    </w:p>
    <w:p w14:paraId="3C0E4F44" w14:textId="6C94129D" w:rsidR="00157691" w:rsidRPr="00157691" w:rsidRDefault="00157691" w:rsidP="003F3E3F">
      <w:pPr>
        <w:spacing w:after="160" w:line="480" w:lineRule="auto"/>
        <w:jc w:val="center"/>
        <w:rPr>
          <w:b/>
          <w:bCs/>
        </w:rPr>
      </w:pPr>
      <w:r w:rsidRPr="00157691">
        <w:rPr>
          <w:b/>
          <w:bCs/>
        </w:rPr>
        <w:t>Teamwork</w:t>
      </w:r>
      <w:r w:rsidR="00353015">
        <w:rPr>
          <w:b/>
          <w:bCs/>
        </w:rPr>
        <w:t xml:space="preserve"> and Delegation.</w:t>
      </w:r>
    </w:p>
    <w:p w14:paraId="76423CDA" w14:textId="55BF51D0" w:rsidR="00157691" w:rsidRPr="00157691" w:rsidRDefault="00D85296" w:rsidP="00C12CE7">
      <w:pPr>
        <w:spacing w:after="160" w:line="480" w:lineRule="auto"/>
        <w:ind w:firstLine="720"/>
        <w:jc w:val="both"/>
        <w:rPr>
          <w:b/>
          <w:bCs/>
        </w:rPr>
      </w:pPr>
      <w:r>
        <w:lastRenderedPageBreak/>
        <w:t xml:space="preserve">As a practicing </w:t>
      </w:r>
      <w:r w:rsidR="007F0AF1">
        <w:t>nurse, teamwork</w:t>
      </w:r>
      <w:r>
        <w:t xml:space="preserve"> is some thing that </w:t>
      </w:r>
      <w:r w:rsidR="007F0AF1">
        <w:t xml:space="preserve">is very important to me. Though I work well with </w:t>
      </w:r>
      <w:r w:rsidR="00353015">
        <w:t>other</w:t>
      </w:r>
      <w:r w:rsidR="007F0AF1">
        <w:t xml:space="preserve"> people</w:t>
      </w:r>
      <w:r w:rsidR="003F3E3F">
        <w:t>, patients and families, p</w:t>
      </w:r>
      <w:r w:rsidR="007F0AF1">
        <w:t xml:space="preserve">atience is another skill that I have had much improvement with. I have learned to tolerate </w:t>
      </w:r>
      <w:r w:rsidR="00353015">
        <w:t xml:space="preserve">my patients, coworker, and people in general. </w:t>
      </w:r>
      <w:r w:rsidR="007F0AF1">
        <w:t xml:space="preserve"> </w:t>
      </w:r>
      <w:r w:rsidR="00353015">
        <w:t xml:space="preserve">NURS 490W talked </w:t>
      </w:r>
      <w:r w:rsidR="003F3E3F">
        <w:t xml:space="preserve">about </w:t>
      </w:r>
      <w:r w:rsidR="00353015">
        <w:t>delegat</w:t>
      </w:r>
      <w:r w:rsidR="003F3E3F">
        <w:t xml:space="preserve">ion. </w:t>
      </w:r>
      <w:r w:rsidR="00741165">
        <w:t xml:space="preserve"> I found out that I am “an insecure delegator</w:t>
      </w:r>
      <w:r w:rsidR="00615B3F">
        <w:t>”,</w:t>
      </w:r>
      <w:r w:rsidR="00741165">
        <w:t xml:space="preserve"> I can do it faster, I can do it better, I’d rather do it myself (Sullivan, 272, 1723). The</w:t>
      </w:r>
      <w:r w:rsidR="003F3E3F">
        <w:t>se</w:t>
      </w:r>
      <w:r w:rsidR="00741165">
        <w:t xml:space="preserve"> quotes above represent me. I rarely ask for help. I only trust </w:t>
      </w:r>
      <w:r w:rsidR="00615B3F">
        <w:t xml:space="preserve">a few patient care technicians with </w:t>
      </w:r>
      <w:r w:rsidR="003F3E3F">
        <w:t>taking</w:t>
      </w:r>
      <w:r w:rsidR="00615B3F">
        <w:t xml:space="preserve"> </w:t>
      </w:r>
      <w:r w:rsidR="003F3E3F">
        <w:t>vital</w:t>
      </w:r>
      <w:r w:rsidR="00615B3F">
        <w:t xml:space="preserve"> </w:t>
      </w:r>
      <w:r w:rsidR="003F3E3F">
        <w:t xml:space="preserve">signs </w:t>
      </w:r>
      <w:r w:rsidR="00615B3F">
        <w:t xml:space="preserve">and </w:t>
      </w:r>
      <w:r w:rsidR="003F3E3F">
        <w:t xml:space="preserve">other </w:t>
      </w:r>
      <w:r w:rsidR="00615B3F">
        <w:t xml:space="preserve">tasks. This is something I will have to </w:t>
      </w:r>
      <w:r w:rsidR="003F3E3F">
        <w:t xml:space="preserve">work and </w:t>
      </w:r>
      <w:r w:rsidR="00615B3F">
        <w:t xml:space="preserve">improve myself on. </w:t>
      </w:r>
    </w:p>
    <w:p w14:paraId="6625620B" w14:textId="77777777" w:rsidR="00157691" w:rsidRPr="00157691" w:rsidRDefault="00157691" w:rsidP="00157691">
      <w:pPr>
        <w:spacing w:after="160" w:line="480" w:lineRule="auto"/>
        <w:ind w:firstLine="720"/>
        <w:jc w:val="center"/>
        <w:rPr>
          <w:b/>
          <w:bCs/>
        </w:rPr>
      </w:pPr>
    </w:p>
    <w:p w14:paraId="432F1ABC" w14:textId="77777777" w:rsidR="00157691" w:rsidRPr="00157691" w:rsidRDefault="00157691" w:rsidP="00157691">
      <w:pPr>
        <w:spacing w:after="160" w:line="480" w:lineRule="auto"/>
        <w:ind w:firstLine="720"/>
        <w:jc w:val="center"/>
        <w:rPr>
          <w:b/>
          <w:bCs/>
        </w:rPr>
      </w:pPr>
    </w:p>
    <w:p w14:paraId="1AD78F92" w14:textId="77777777" w:rsidR="00157691" w:rsidRPr="00157691" w:rsidRDefault="00157691" w:rsidP="00157691">
      <w:pPr>
        <w:spacing w:after="160" w:line="480" w:lineRule="auto"/>
        <w:ind w:firstLine="720"/>
        <w:jc w:val="center"/>
        <w:rPr>
          <w:b/>
          <w:bCs/>
        </w:rPr>
      </w:pPr>
      <w:r w:rsidRPr="00157691">
        <w:rPr>
          <w:b/>
          <w:bCs/>
        </w:rPr>
        <w:t xml:space="preserve">                                  </w:t>
      </w:r>
    </w:p>
    <w:p w14:paraId="5AAB83FE" w14:textId="4A2C68ED" w:rsidR="00157691" w:rsidRPr="00157691" w:rsidRDefault="00157691" w:rsidP="00157691">
      <w:pPr>
        <w:spacing w:after="160" w:line="480" w:lineRule="auto"/>
        <w:ind w:firstLine="720"/>
        <w:jc w:val="center"/>
        <w:rPr>
          <w:b/>
          <w:bCs/>
        </w:rPr>
      </w:pPr>
      <w:r w:rsidRPr="00157691">
        <w:rPr>
          <w:b/>
          <w:bCs/>
        </w:rPr>
        <w:t xml:space="preserve">                                         </w:t>
      </w:r>
    </w:p>
    <w:p w14:paraId="1ACCC006" w14:textId="77777777" w:rsidR="00157691" w:rsidRDefault="00157691" w:rsidP="007B0210">
      <w:pPr>
        <w:spacing w:after="160" w:line="480" w:lineRule="auto"/>
        <w:ind w:firstLine="720"/>
        <w:jc w:val="center"/>
        <w:rPr>
          <w:b/>
          <w:bCs/>
        </w:rPr>
      </w:pPr>
    </w:p>
    <w:p w14:paraId="6A7FDA7B" w14:textId="77777777" w:rsidR="00157691" w:rsidRDefault="00157691" w:rsidP="007B0210">
      <w:pPr>
        <w:spacing w:after="160" w:line="480" w:lineRule="auto"/>
        <w:ind w:firstLine="720"/>
        <w:jc w:val="center"/>
        <w:rPr>
          <w:b/>
          <w:bCs/>
        </w:rPr>
      </w:pPr>
    </w:p>
    <w:p w14:paraId="3553B024" w14:textId="77777777" w:rsidR="00157691" w:rsidRDefault="00157691" w:rsidP="007B0210">
      <w:pPr>
        <w:spacing w:after="160" w:line="480" w:lineRule="auto"/>
        <w:ind w:firstLine="720"/>
        <w:jc w:val="center"/>
        <w:rPr>
          <w:b/>
          <w:bCs/>
        </w:rPr>
      </w:pPr>
    </w:p>
    <w:p w14:paraId="52AE85AE" w14:textId="77777777" w:rsidR="00C12CE7" w:rsidRDefault="00C12CE7" w:rsidP="007B0210">
      <w:pPr>
        <w:spacing w:after="160" w:line="480" w:lineRule="auto"/>
        <w:ind w:firstLine="720"/>
        <w:jc w:val="center"/>
        <w:rPr>
          <w:b/>
          <w:bCs/>
        </w:rPr>
      </w:pPr>
    </w:p>
    <w:p w14:paraId="41278166" w14:textId="77777777" w:rsidR="00C12CE7" w:rsidRDefault="00C12CE7" w:rsidP="007B0210">
      <w:pPr>
        <w:spacing w:after="160" w:line="480" w:lineRule="auto"/>
        <w:ind w:firstLine="720"/>
        <w:jc w:val="center"/>
        <w:rPr>
          <w:b/>
          <w:bCs/>
        </w:rPr>
      </w:pPr>
    </w:p>
    <w:p w14:paraId="3255EA22" w14:textId="77777777" w:rsidR="00C12CE7" w:rsidRDefault="00C12CE7" w:rsidP="007B0210">
      <w:pPr>
        <w:spacing w:after="160" w:line="480" w:lineRule="auto"/>
        <w:ind w:firstLine="720"/>
        <w:jc w:val="center"/>
        <w:rPr>
          <w:b/>
          <w:bCs/>
        </w:rPr>
      </w:pPr>
    </w:p>
    <w:p w14:paraId="210CCC62" w14:textId="77777777" w:rsidR="00C12CE7" w:rsidRDefault="00C12CE7" w:rsidP="007B0210">
      <w:pPr>
        <w:spacing w:after="160" w:line="480" w:lineRule="auto"/>
        <w:ind w:firstLine="720"/>
        <w:jc w:val="center"/>
        <w:rPr>
          <w:b/>
          <w:bCs/>
        </w:rPr>
      </w:pPr>
    </w:p>
    <w:p w14:paraId="222B6819" w14:textId="77777777" w:rsidR="00C12CE7" w:rsidRDefault="00C12CE7" w:rsidP="007B0210">
      <w:pPr>
        <w:spacing w:after="160" w:line="480" w:lineRule="auto"/>
        <w:ind w:firstLine="720"/>
        <w:jc w:val="center"/>
        <w:rPr>
          <w:b/>
          <w:bCs/>
        </w:rPr>
      </w:pPr>
    </w:p>
    <w:p w14:paraId="5C2EA2BB" w14:textId="77777777" w:rsidR="00C12CE7" w:rsidRDefault="00C12CE7" w:rsidP="007B0210">
      <w:pPr>
        <w:spacing w:after="160" w:line="480" w:lineRule="auto"/>
        <w:ind w:firstLine="720"/>
        <w:jc w:val="center"/>
        <w:rPr>
          <w:b/>
          <w:bCs/>
        </w:rPr>
      </w:pPr>
    </w:p>
    <w:p w14:paraId="062610B6" w14:textId="77777777" w:rsidR="003F3E3F" w:rsidRDefault="003F3E3F" w:rsidP="00C12CE7">
      <w:pPr>
        <w:spacing w:after="160" w:line="480" w:lineRule="auto"/>
        <w:ind w:firstLine="720"/>
        <w:jc w:val="center"/>
        <w:rPr>
          <w:b/>
          <w:bCs/>
        </w:rPr>
      </w:pPr>
    </w:p>
    <w:p w14:paraId="45BED8FA" w14:textId="77777777" w:rsidR="003F3E3F" w:rsidRDefault="003F3E3F" w:rsidP="00C12CE7">
      <w:pPr>
        <w:spacing w:after="160" w:line="480" w:lineRule="auto"/>
        <w:ind w:firstLine="720"/>
        <w:jc w:val="center"/>
        <w:rPr>
          <w:b/>
          <w:bCs/>
        </w:rPr>
      </w:pPr>
    </w:p>
    <w:p w14:paraId="4412D346" w14:textId="77777777" w:rsidR="003F3E3F" w:rsidRDefault="003F3E3F" w:rsidP="00C12CE7">
      <w:pPr>
        <w:spacing w:after="160" w:line="480" w:lineRule="auto"/>
        <w:ind w:firstLine="720"/>
        <w:jc w:val="center"/>
        <w:rPr>
          <w:b/>
          <w:bCs/>
        </w:rPr>
      </w:pPr>
    </w:p>
    <w:p w14:paraId="5F19C114" w14:textId="4596C510" w:rsidR="007B0210" w:rsidRPr="00C12CE7" w:rsidRDefault="007B0210" w:rsidP="00C12CE7">
      <w:pPr>
        <w:spacing w:after="160" w:line="480" w:lineRule="auto"/>
        <w:ind w:firstLine="720"/>
        <w:jc w:val="center"/>
        <w:rPr>
          <w:b/>
          <w:bCs/>
        </w:rPr>
      </w:pPr>
      <w:r w:rsidRPr="007B0210">
        <w:rPr>
          <w:b/>
          <w:bCs/>
        </w:rPr>
        <w:lastRenderedPageBreak/>
        <w:t>References</w:t>
      </w:r>
    </w:p>
    <w:p w14:paraId="6151652E" w14:textId="77777777" w:rsidR="00C12CE7" w:rsidRDefault="00845571" w:rsidP="00C12CE7">
      <w:pPr>
        <w:spacing w:after="160" w:line="480" w:lineRule="auto"/>
      </w:pPr>
      <w:bookmarkStart w:id="2" w:name="_Hlk172712606"/>
      <w:r w:rsidRPr="00C12CE7">
        <w:t xml:space="preserve">Cao, </w:t>
      </w:r>
      <w:bookmarkEnd w:id="2"/>
      <w:r w:rsidRPr="00C12CE7">
        <w:t xml:space="preserve">H., </w:t>
      </w:r>
      <w:r w:rsidR="00C12CE7" w:rsidRPr="00C12CE7">
        <w:t xml:space="preserve">&amp; </w:t>
      </w:r>
      <w:r w:rsidRPr="00C12CE7">
        <w:t xml:space="preserve">Song, Y., </w:t>
      </w:r>
      <w:r w:rsidR="00C12CE7" w:rsidRPr="00C12CE7">
        <w:t xml:space="preserve">&amp; </w:t>
      </w:r>
      <w:r w:rsidRPr="00C12CE7">
        <w:t xml:space="preserve">Wu, Y., </w:t>
      </w:r>
      <w:r w:rsidR="00C12CE7" w:rsidRPr="00C12CE7">
        <w:t xml:space="preserve">&amp; </w:t>
      </w:r>
      <w:r w:rsidRPr="00C12CE7">
        <w:t xml:space="preserve">Du, Y., </w:t>
      </w:r>
      <w:r w:rsidR="00C12CE7" w:rsidRPr="00C12CE7">
        <w:t xml:space="preserve">&amp; </w:t>
      </w:r>
      <w:r w:rsidRPr="00C12CE7">
        <w:t xml:space="preserve">He, X., </w:t>
      </w:r>
      <w:r w:rsidR="00C12CE7" w:rsidRPr="00C12CE7">
        <w:t xml:space="preserve">&amp; </w:t>
      </w:r>
      <w:r w:rsidRPr="00C12CE7">
        <w:t xml:space="preserve">Chen, Y., </w:t>
      </w:r>
      <w:r w:rsidR="00C12CE7" w:rsidRPr="00C12CE7">
        <w:t xml:space="preserve">&amp; </w:t>
      </w:r>
      <w:r w:rsidRPr="00C12CE7">
        <w:t>Wang, Q., &amp; Yang, H.</w:t>
      </w:r>
    </w:p>
    <w:p w14:paraId="72C1F412" w14:textId="2377DC1C" w:rsidR="00C12CE7" w:rsidRDefault="00C12CE7" w:rsidP="00C12CE7">
      <w:pPr>
        <w:spacing w:after="160" w:line="480" w:lineRule="auto"/>
      </w:pPr>
      <w:r>
        <w:t xml:space="preserve">          </w:t>
      </w:r>
      <w:r w:rsidR="00845571" w:rsidRPr="00C12CE7">
        <w:t xml:space="preserve"> </w:t>
      </w:r>
      <w:r>
        <w:t xml:space="preserve">  </w:t>
      </w:r>
      <w:r w:rsidR="00845571" w:rsidRPr="00C12CE7">
        <w:t xml:space="preserve">(2023). What is </w:t>
      </w:r>
      <w:r>
        <w:t>N</w:t>
      </w:r>
      <w:r w:rsidR="00845571" w:rsidRPr="00C12CE7">
        <w:t xml:space="preserve">ursing </w:t>
      </w:r>
      <w:r>
        <w:t>P</w:t>
      </w:r>
      <w:r w:rsidR="00845571" w:rsidRPr="00C12CE7">
        <w:t xml:space="preserve">rofessionalism? </w:t>
      </w:r>
      <w:r>
        <w:t>A</w:t>
      </w:r>
      <w:r w:rsidR="00845571" w:rsidRPr="00C12CE7">
        <w:t xml:space="preserve"> </w:t>
      </w:r>
      <w:r>
        <w:t>C</w:t>
      </w:r>
      <w:r w:rsidR="00845571" w:rsidRPr="00C12CE7">
        <w:t xml:space="preserve">oncept </w:t>
      </w:r>
      <w:r>
        <w:t>A</w:t>
      </w:r>
      <w:r w:rsidR="00845571" w:rsidRPr="00C12CE7">
        <w:t xml:space="preserve">nalysis. BMC </w:t>
      </w:r>
      <w:r>
        <w:t>N</w:t>
      </w:r>
      <w:r w:rsidR="00845571" w:rsidRPr="00C12CE7">
        <w:t>ursing, 22(1), 34.</w:t>
      </w:r>
    </w:p>
    <w:p w14:paraId="7AD1D80B" w14:textId="2DA567B0" w:rsidR="007B0210" w:rsidRPr="00C12CE7" w:rsidRDefault="00C12CE7" w:rsidP="00C12CE7">
      <w:pPr>
        <w:spacing w:after="160" w:line="480" w:lineRule="auto"/>
      </w:pPr>
      <w:r>
        <w:t xml:space="preserve">            </w:t>
      </w:r>
      <w:r w:rsidR="00845571" w:rsidRPr="00C12CE7">
        <w:t xml:space="preserve"> https://doi.org/10.1186/s12912-022-01161-0</w:t>
      </w:r>
    </w:p>
    <w:p w14:paraId="5AA7C95D" w14:textId="25E4CB8A" w:rsidR="007B0210" w:rsidRPr="00C12CE7" w:rsidRDefault="007B0210" w:rsidP="00C12CE7">
      <w:pPr>
        <w:spacing w:after="160" w:line="480" w:lineRule="auto"/>
      </w:pPr>
      <w:r w:rsidRPr="007B0210">
        <w:t>International Council of Nurses. (</w:t>
      </w:r>
      <w:r w:rsidR="00C12CE7" w:rsidRPr="007B0210">
        <w:t>Para</w:t>
      </w:r>
      <w:r w:rsidRPr="007B0210">
        <w:t xml:space="preserve">. 2). Nursing Definition. </w:t>
      </w:r>
    </w:p>
    <w:p w14:paraId="650B2239" w14:textId="1A6E39C8" w:rsidR="00C12CE7" w:rsidRPr="00C12CE7" w:rsidRDefault="00C12CE7" w:rsidP="00C12CE7">
      <w:pPr>
        <w:spacing w:after="160" w:line="480" w:lineRule="auto"/>
      </w:pPr>
      <w:r>
        <w:t xml:space="preserve">           </w:t>
      </w:r>
      <w:r w:rsidRPr="007B0210">
        <w:t xml:space="preserve">  </w:t>
      </w:r>
      <w:hyperlink r:id="rId6" w:history="1">
        <w:r w:rsidRPr="007B0210">
          <w:rPr>
            <w:rStyle w:val="Hyperlink"/>
          </w:rPr>
          <w:t>https://www.icn.ch/nursing-policy/nursing-definitions</w:t>
        </w:r>
      </w:hyperlink>
    </w:p>
    <w:p w14:paraId="04B1DA9B" w14:textId="55612DCC" w:rsidR="00C12CE7" w:rsidRPr="00C12CE7" w:rsidRDefault="00C12CE7" w:rsidP="00C12CE7">
      <w:pPr>
        <w:spacing w:after="160" w:line="480" w:lineRule="auto"/>
      </w:pPr>
      <w:r w:rsidRPr="00C12CE7">
        <w:t>Reynolds A. (2009). Patient-Centered Care. Radiologic Technology, 81(2), 133–147.</w:t>
      </w:r>
      <w:r>
        <w:t xml:space="preserve"> </w:t>
      </w:r>
      <w:r w:rsidRPr="00C12CE7">
        <w:t>Pearson</w:t>
      </w:r>
    </w:p>
    <w:p w14:paraId="24FA5217" w14:textId="77777777" w:rsidR="00C12CE7" w:rsidRDefault="00C12CE7" w:rsidP="00C12CE7">
      <w:pPr>
        <w:spacing w:after="160" w:line="480" w:lineRule="auto"/>
      </w:pPr>
      <w:r w:rsidRPr="00C12CE7">
        <w:t xml:space="preserve">Sullivan, E. J. (2022). Effective Leadership and Management in Nursing. Nineth Edition. </w:t>
      </w:r>
    </w:p>
    <w:p w14:paraId="00CE9243" w14:textId="04B6D1C4" w:rsidR="00C12CE7" w:rsidRPr="00C12CE7" w:rsidRDefault="00C12CE7" w:rsidP="00C12CE7">
      <w:pPr>
        <w:spacing w:after="160" w:line="480" w:lineRule="auto"/>
      </w:pPr>
      <w:r>
        <w:t xml:space="preserve">          </w:t>
      </w:r>
      <w:r w:rsidRPr="00C12CE7">
        <w:t xml:space="preserve">Boston: </w:t>
      </w:r>
    </w:p>
    <w:p w14:paraId="60F0DD0D" w14:textId="77777777" w:rsidR="00C12CE7" w:rsidRPr="007B0210" w:rsidRDefault="00C12CE7" w:rsidP="00C12CE7">
      <w:pPr>
        <w:spacing w:after="160" w:line="480" w:lineRule="auto"/>
        <w:rPr>
          <w:i/>
          <w:iCs/>
        </w:rPr>
      </w:pPr>
    </w:p>
    <w:p w14:paraId="1CB5F9C3" w14:textId="62BDF950" w:rsidR="007B0210" w:rsidRPr="00845571" w:rsidRDefault="00845571" w:rsidP="00C12CE7">
      <w:pPr>
        <w:spacing w:after="160" w:line="480" w:lineRule="auto"/>
      </w:pPr>
      <w:r w:rsidRPr="00845571">
        <w:t>.</w:t>
      </w:r>
    </w:p>
    <w:p w14:paraId="60DFA641" w14:textId="77777777" w:rsidR="007B0210" w:rsidRDefault="007B0210" w:rsidP="001A317B">
      <w:pPr>
        <w:spacing w:after="160" w:line="480" w:lineRule="auto"/>
        <w:ind w:firstLine="720"/>
      </w:pPr>
    </w:p>
    <w:p w14:paraId="572E9EEB" w14:textId="77777777" w:rsidR="007B0210" w:rsidRDefault="007B0210" w:rsidP="001A317B">
      <w:pPr>
        <w:spacing w:after="160" w:line="480" w:lineRule="auto"/>
        <w:ind w:firstLine="720"/>
      </w:pPr>
    </w:p>
    <w:p w14:paraId="61480225" w14:textId="77777777" w:rsidR="007B0210" w:rsidRDefault="007B0210" w:rsidP="001A317B">
      <w:pPr>
        <w:spacing w:after="160" w:line="480" w:lineRule="auto"/>
        <w:ind w:firstLine="720"/>
      </w:pPr>
    </w:p>
    <w:p w14:paraId="38657530" w14:textId="77777777" w:rsidR="007B0210" w:rsidRDefault="007B0210" w:rsidP="001A317B">
      <w:pPr>
        <w:spacing w:after="160" w:line="480" w:lineRule="auto"/>
        <w:ind w:firstLine="720"/>
      </w:pPr>
    </w:p>
    <w:p w14:paraId="6195F94C" w14:textId="77777777" w:rsidR="007B0210" w:rsidRDefault="007B0210" w:rsidP="001A317B">
      <w:pPr>
        <w:spacing w:after="160" w:line="480" w:lineRule="auto"/>
        <w:ind w:firstLine="720"/>
      </w:pPr>
    </w:p>
    <w:p w14:paraId="0E355BD2" w14:textId="77777777" w:rsidR="007B0210" w:rsidRDefault="007B0210" w:rsidP="001A317B">
      <w:pPr>
        <w:spacing w:after="160" w:line="480" w:lineRule="auto"/>
        <w:ind w:firstLine="720"/>
      </w:pPr>
    </w:p>
    <w:p w14:paraId="71E9E0F3" w14:textId="66E6FE7C" w:rsidR="00812EE4" w:rsidRDefault="00812EE4" w:rsidP="000865BD">
      <w:pPr>
        <w:pStyle w:val="Header"/>
        <w:rPr>
          <w:rFonts w:ascii="Arial" w:hAnsi="Arial" w:cs="Arial"/>
        </w:rPr>
      </w:pPr>
      <w:r>
        <w:rPr>
          <w:rFonts w:ascii="Arial" w:hAnsi="Arial" w:cs="Arial"/>
        </w:rPr>
        <w:t xml:space="preserve">                                  </w:t>
      </w:r>
    </w:p>
    <w:p w14:paraId="0CBECE22" w14:textId="14C833B3" w:rsidR="00E46736" w:rsidRDefault="00812EE4" w:rsidP="00157691">
      <w:pPr>
        <w:pStyle w:val="Header"/>
        <w:rPr>
          <w:b/>
          <w:bCs/>
        </w:rPr>
      </w:pPr>
      <w:r>
        <w:rPr>
          <w:rFonts w:ascii="Arial" w:hAnsi="Arial" w:cs="Arial"/>
        </w:rPr>
        <w:t xml:space="preserve">                                         </w:t>
      </w:r>
    </w:p>
    <w:p w14:paraId="41B28E75" w14:textId="77777777" w:rsidR="00E46736" w:rsidRPr="00E46736" w:rsidRDefault="00E46736" w:rsidP="00E46736">
      <w:pPr>
        <w:spacing w:after="160" w:line="480" w:lineRule="auto"/>
        <w:rPr>
          <w:b/>
          <w:bCs/>
        </w:rPr>
      </w:pPr>
    </w:p>
    <w:p w14:paraId="38E689F6" w14:textId="77777777" w:rsidR="00E46736" w:rsidRDefault="00E46736" w:rsidP="00E46736">
      <w:pPr>
        <w:spacing w:line="480" w:lineRule="auto"/>
      </w:pPr>
    </w:p>
    <w:sectPr w:rsidR="00E467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44A9F" w14:textId="77777777" w:rsidR="00E46736" w:rsidRDefault="00E46736" w:rsidP="00E46736">
      <w:r>
        <w:separator/>
      </w:r>
    </w:p>
  </w:endnote>
  <w:endnote w:type="continuationSeparator" w:id="0">
    <w:p w14:paraId="2A116CED" w14:textId="77777777" w:rsidR="00E46736" w:rsidRDefault="00E46736" w:rsidP="00E4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D20F4" w14:textId="77777777" w:rsidR="00E46736" w:rsidRDefault="00E46736" w:rsidP="00E46736">
      <w:r>
        <w:separator/>
      </w:r>
    </w:p>
  </w:footnote>
  <w:footnote w:type="continuationSeparator" w:id="0">
    <w:p w14:paraId="28171E03" w14:textId="77777777" w:rsidR="00E46736" w:rsidRDefault="00E46736" w:rsidP="00E46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5008364"/>
      <w:docPartObj>
        <w:docPartGallery w:val="Page Numbers (Top of Page)"/>
        <w:docPartUnique/>
      </w:docPartObj>
    </w:sdtPr>
    <w:sdtEndPr>
      <w:rPr>
        <w:noProof/>
      </w:rPr>
    </w:sdtEndPr>
    <w:sdtContent>
      <w:p w14:paraId="1D43AF4F" w14:textId="1C4C87F3" w:rsidR="0051467B" w:rsidRDefault="005146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FB2C00" w14:textId="77777777" w:rsidR="00E46736" w:rsidRDefault="00E46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36"/>
    <w:rsid w:val="0008529F"/>
    <w:rsid w:val="000865BD"/>
    <w:rsid w:val="000F4738"/>
    <w:rsid w:val="001477D8"/>
    <w:rsid w:val="00157691"/>
    <w:rsid w:val="001A317B"/>
    <w:rsid w:val="001D13EC"/>
    <w:rsid w:val="0021198B"/>
    <w:rsid w:val="00256028"/>
    <w:rsid w:val="00262E07"/>
    <w:rsid w:val="002B6C4E"/>
    <w:rsid w:val="002D172E"/>
    <w:rsid w:val="00353015"/>
    <w:rsid w:val="003D3D57"/>
    <w:rsid w:val="003F3E3F"/>
    <w:rsid w:val="00473C02"/>
    <w:rsid w:val="0051467B"/>
    <w:rsid w:val="00557E1A"/>
    <w:rsid w:val="0059256A"/>
    <w:rsid w:val="006126B3"/>
    <w:rsid w:val="00615B3F"/>
    <w:rsid w:val="0064645D"/>
    <w:rsid w:val="00741165"/>
    <w:rsid w:val="007B0210"/>
    <w:rsid w:val="007B189C"/>
    <w:rsid w:val="007F0AF1"/>
    <w:rsid w:val="00812EE4"/>
    <w:rsid w:val="00845571"/>
    <w:rsid w:val="008504F4"/>
    <w:rsid w:val="008A72C6"/>
    <w:rsid w:val="00986EC5"/>
    <w:rsid w:val="009B2877"/>
    <w:rsid w:val="009D4CFB"/>
    <w:rsid w:val="00A0591F"/>
    <w:rsid w:val="00A8714F"/>
    <w:rsid w:val="00AC6051"/>
    <w:rsid w:val="00AF3337"/>
    <w:rsid w:val="00B27936"/>
    <w:rsid w:val="00C12CE7"/>
    <w:rsid w:val="00C76B76"/>
    <w:rsid w:val="00D331D1"/>
    <w:rsid w:val="00D364AE"/>
    <w:rsid w:val="00D442E6"/>
    <w:rsid w:val="00D85296"/>
    <w:rsid w:val="00DF27EA"/>
    <w:rsid w:val="00E0420F"/>
    <w:rsid w:val="00E203BB"/>
    <w:rsid w:val="00E41EA0"/>
    <w:rsid w:val="00E46736"/>
    <w:rsid w:val="00E527F1"/>
    <w:rsid w:val="00E61A97"/>
    <w:rsid w:val="00E9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6315"/>
  <w15:chartTrackingRefBased/>
  <w15:docId w15:val="{0BB6D96F-F881-4B82-9239-B73B1178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736"/>
    <w:pPr>
      <w:spacing w:after="0" w:line="240" w:lineRule="auto"/>
      <w:contextualSpacing/>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E46736"/>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E46736"/>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E46736"/>
    <w:pPr>
      <w:keepNext/>
      <w:keepLines/>
      <w:spacing w:before="160" w:after="80"/>
      <w:outlineLvl w:val="2"/>
    </w:pPr>
    <w:rPr>
      <w:rFonts w:eastAsiaTheme="majorEastAsia"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E46736"/>
    <w:pPr>
      <w:keepNext/>
      <w:keepLines/>
      <w:spacing w:before="80" w:after="40"/>
      <w:outlineLvl w:val="3"/>
    </w:pPr>
    <w:rPr>
      <w:rFonts w:eastAsiaTheme="majorEastAsia" w:cstheme="majorBidi"/>
      <w:i/>
      <w:iCs/>
      <w:color w:val="A5A5A5" w:themeColor="accent1" w:themeShade="BF"/>
    </w:rPr>
  </w:style>
  <w:style w:type="paragraph" w:styleId="Heading5">
    <w:name w:val="heading 5"/>
    <w:basedOn w:val="Normal"/>
    <w:next w:val="Normal"/>
    <w:link w:val="Heading5Char"/>
    <w:uiPriority w:val="9"/>
    <w:semiHidden/>
    <w:unhideWhenUsed/>
    <w:qFormat/>
    <w:rsid w:val="00E46736"/>
    <w:pPr>
      <w:keepNext/>
      <w:keepLines/>
      <w:spacing w:before="80" w:after="40"/>
      <w:outlineLvl w:val="4"/>
    </w:pPr>
    <w:rPr>
      <w:rFonts w:eastAsiaTheme="majorEastAsia" w:cstheme="majorBidi"/>
      <w:color w:val="A5A5A5" w:themeColor="accent1" w:themeShade="BF"/>
    </w:rPr>
  </w:style>
  <w:style w:type="paragraph" w:styleId="Heading6">
    <w:name w:val="heading 6"/>
    <w:basedOn w:val="Normal"/>
    <w:next w:val="Normal"/>
    <w:link w:val="Heading6Char"/>
    <w:uiPriority w:val="9"/>
    <w:semiHidden/>
    <w:unhideWhenUsed/>
    <w:qFormat/>
    <w:rsid w:val="00E467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7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7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7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736"/>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E46736"/>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E46736"/>
    <w:rPr>
      <w:rFonts w:eastAsiaTheme="majorEastAsia"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E46736"/>
    <w:rPr>
      <w:rFonts w:eastAsiaTheme="majorEastAsia" w:cstheme="majorBidi"/>
      <w:i/>
      <w:iCs/>
      <w:color w:val="A5A5A5" w:themeColor="accent1" w:themeShade="BF"/>
    </w:rPr>
  </w:style>
  <w:style w:type="character" w:customStyle="1" w:styleId="Heading5Char">
    <w:name w:val="Heading 5 Char"/>
    <w:basedOn w:val="DefaultParagraphFont"/>
    <w:link w:val="Heading5"/>
    <w:uiPriority w:val="9"/>
    <w:semiHidden/>
    <w:rsid w:val="00E46736"/>
    <w:rPr>
      <w:rFonts w:eastAsiaTheme="majorEastAsia" w:cstheme="majorBidi"/>
      <w:color w:val="A5A5A5" w:themeColor="accent1" w:themeShade="BF"/>
    </w:rPr>
  </w:style>
  <w:style w:type="character" w:customStyle="1" w:styleId="Heading6Char">
    <w:name w:val="Heading 6 Char"/>
    <w:basedOn w:val="DefaultParagraphFont"/>
    <w:link w:val="Heading6"/>
    <w:uiPriority w:val="9"/>
    <w:semiHidden/>
    <w:rsid w:val="00E467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7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7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736"/>
    <w:rPr>
      <w:rFonts w:eastAsiaTheme="majorEastAsia" w:cstheme="majorBidi"/>
      <w:color w:val="272727" w:themeColor="text1" w:themeTint="D8"/>
    </w:rPr>
  </w:style>
  <w:style w:type="paragraph" w:styleId="Title">
    <w:name w:val="Title"/>
    <w:basedOn w:val="Normal"/>
    <w:next w:val="Normal"/>
    <w:link w:val="TitleChar"/>
    <w:uiPriority w:val="10"/>
    <w:qFormat/>
    <w:rsid w:val="00E46736"/>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7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7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7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736"/>
    <w:pPr>
      <w:spacing w:before="160"/>
      <w:jc w:val="center"/>
    </w:pPr>
    <w:rPr>
      <w:i/>
      <w:iCs/>
      <w:color w:val="404040" w:themeColor="text1" w:themeTint="BF"/>
    </w:rPr>
  </w:style>
  <w:style w:type="character" w:customStyle="1" w:styleId="QuoteChar">
    <w:name w:val="Quote Char"/>
    <w:basedOn w:val="DefaultParagraphFont"/>
    <w:link w:val="Quote"/>
    <w:uiPriority w:val="29"/>
    <w:rsid w:val="00E46736"/>
    <w:rPr>
      <w:i/>
      <w:iCs/>
      <w:color w:val="404040" w:themeColor="text1" w:themeTint="BF"/>
    </w:rPr>
  </w:style>
  <w:style w:type="paragraph" w:styleId="ListParagraph">
    <w:name w:val="List Paragraph"/>
    <w:basedOn w:val="Normal"/>
    <w:uiPriority w:val="34"/>
    <w:qFormat/>
    <w:rsid w:val="00E46736"/>
    <w:pPr>
      <w:ind w:left="720"/>
    </w:pPr>
  </w:style>
  <w:style w:type="character" w:styleId="IntenseEmphasis">
    <w:name w:val="Intense Emphasis"/>
    <w:basedOn w:val="DefaultParagraphFont"/>
    <w:uiPriority w:val="21"/>
    <w:qFormat/>
    <w:rsid w:val="00E46736"/>
    <w:rPr>
      <w:i/>
      <w:iCs/>
      <w:color w:val="A5A5A5" w:themeColor="accent1" w:themeShade="BF"/>
    </w:rPr>
  </w:style>
  <w:style w:type="paragraph" w:styleId="IntenseQuote">
    <w:name w:val="Intense Quote"/>
    <w:basedOn w:val="Normal"/>
    <w:next w:val="Normal"/>
    <w:link w:val="IntenseQuoteChar"/>
    <w:uiPriority w:val="30"/>
    <w:qFormat/>
    <w:rsid w:val="00E46736"/>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E46736"/>
    <w:rPr>
      <w:i/>
      <w:iCs/>
      <w:color w:val="A5A5A5" w:themeColor="accent1" w:themeShade="BF"/>
    </w:rPr>
  </w:style>
  <w:style w:type="character" w:styleId="IntenseReference">
    <w:name w:val="Intense Reference"/>
    <w:basedOn w:val="DefaultParagraphFont"/>
    <w:uiPriority w:val="32"/>
    <w:qFormat/>
    <w:rsid w:val="00E46736"/>
    <w:rPr>
      <w:b/>
      <w:bCs/>
      <w:smallCaps/>
      <w:color w:val="A5A5A5" w:themeColor="accent1" w:themeShade="BF"/>
      <w:spacing w:val="5"/>
    </w:rPr>
  </w:style>
  <w:style w:type="paragraph" w:styleId="Header">
    <w:name w:val="header"/>
    <w:basedOn w:val="Normal"/>
    <w:link w:val="HeaderChar"/>
    <w:uiPriority w:val="99"/>
    <w:unhideWhenUsed/>
    <w:rsid w:val="00E46736"/>
    <w:pPr>
      <w:tabs>
        <w:tab w:val="center" w:pos="4680"/>
        <w:tab w:val="right" w:pos="9360"/>
      </w:tabs>
    </w:pPr>
  </w:style>
  <w:style w:type="character" w:customStyle="1" w:styleId="HeaderChar">
    <w:name w:val="Header Char"/>
    <w:basedOn w:val="DefaultParagraphFont"/>
    <w:link w:val="Header"/>
    <w:uiPriority w:val="99"/>
    <w:rsid w:val="00E46736"/>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E46736"/>
    <w:pPr>
      <w:tabs>
        <w:tab w:val="center" w:pos="4680"/>
        <w:tab w:val="right" w:pos="9360"/>
      </w:tabs>
    </w:pPr>
  </w:style>
  <w:style w:type="character" w:customStyle="1" w:styleId="FooterChar">
    <w:name w:val="Footer Char"/>
    <w:basedOn w:val="DefaultParagraphFont"/>
    <w:link w:val="Footer"/>
    <w:uiPriority w:val="99"/>
    <w:rsid w:val="00E46736"/>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7B0210"/>
    <w:rPr>
      <w:color w:val="5F5F5F" w:themeColor="hyperlink"/>
      <w:u w:val="single"/>
    </w:rPr>
  </w:style>
  <w:style w:type="character" w:styleId="UnresolvedMention">
    <w:name w:val="Unresolved Mention"/>
    <w:basedOn w:val="DefaultParagraphFont"/>
    <w:uiPriority w:val="99"/>
    <w:semiHidden/>
    <w:unhideWhenUsed/>
    <w:rsid w:val="007B0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81635">
      <w:bodyDiv w:val="1"/>
      <w:marLeft w:val="0"/>
      <w:marRight w:val="0"/>
      <w:marTop w:val="0"/>
      <w:marBottom w:val="0"/>
      <w:divBdr>
        <w:top w:val="none" w:sz="0" w:space="0" w:color="auto"/>
        <w:left w:val="none" w:sz="0" w:space="0" w:color="auto"/>
        <w:bottom w:val="none" w:sz="0" w:space="0" w:color="auto"/>
        <w:right w:val="none" w:sz="0" w:space="0" w:color="auto"/>
      </w:divBdr>
      <w:divsChild>
        <w:div w:id="1874688616">
          <w:marLeft w:val="0"/>
          <w:marRight w:val="0"/>
          <w:marTop w:val="100"/>
          <w:marBottom w:val="100"/>
          <w:divBdr>
            <w:top w:val="none" w:sz="0" w:space="0" w:color="auto"/>
            <w:left w:val="none" w:sz="0" w:space="0" w:color="auto"/>
            <w:bottom w:val="none" w:sz="0" w:space="0" w:color="auto"/>
            <w:right w:val="none" w:sz="0" w:space="0" w:color="auto"/>
          </w:divBdr>
          <w:divsChild>
            <w:div w:id="1075670176">
              <w:marLeft w:val="0"/>
              <w:marRight w:val="0"/>
              <w:marTop w:val="750"/>
              <w:marBottom w:val="750"/>
              <w:divBdr>
                <w:top w:val="none" w:sz="0" w:space="0" w:color="auto"/>
                <w:left w:val="none" w:sz="0" w:space="0" w:color="auto"/>
                <w:bottom w:val="none" w:sz="0" w:space="0" w:color="auto"/>
                <w:right w:val="none" w:sz="0" w:space="0" w:color="auto"/>
              </w:divBdr>
              <w:divsChild>
                <w:div w:id="1555240960">
                  <w:marLeft w:val="0"/>
                  <w:marRight w:val="0"/>
                  <w:marTop w:val="0"/>
                  <w:marBottom w:val="0"/>
                  <w:divBdr>
                    <w:top w:val="none" w:sz="0" w:space="0" w:color="auto"/>
                    <w:left w:val="none" w:sz="0" w:space="0" w:color="auto"/>
                    <w:bottom w:val="none" w:sz="0" w:space="0" w:color="auto"/>
                    <w:right w:val="none" w:sz="0" w:space="0" w:color="auto"/>
                  </w:divBdr>
                  <w:divsChild>
                    <w:div w:id="1381200676">
                      <w:marLeft w:val="0"/>
                      <w:marRight w:val="0"/>
                      <w:marTop w:val="0"/>
                      <w:marBottom w:val="0"/>
                      <w:divBdr>
                        <w:top w:val="none" w:sz="0" w:space="0" w:color="auto"/>
                        <w:left w:val="none" w:sz="0" w:space="0" w:color="auto"/>
                        <w:bottom w:val="none" w:sz="0" w:space="0" w:color="auto"/>
                        <w:right w:val="none" w:sz="0" w:space="0" w:color="auto"/>
                      </w:divBdr>
                      <w:divsChild>
                        <w:div w:id="12831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178474">
          <w:marLeft w:val="0"/>
          <w:marRight w:val="0"/>
          <w:marTop w:val="100"/>
          <w:marBottom w:val="100"/>
          <w:divBdr>
            <w:top w:val="dashed" w:sz="6" w:space="0" w:color="A8A8A8"/>
            <w:left w:val="none" w:sz="0" w:space="0" w:color="auto"/>
            <w:bottom w:val="none" w:sz="0" w:space="0" w:color="auto"/>
            <w:right w:val="none" w:sz="0" w:space="0" w:color="auto"/>
          </w:divBdr>
          <w:divsChild>
            <w:div w:id="990795627">
              <w:marLeft w:val="0"/>
              <w:marRight w:val="0"/>
              <w:marTop w:val="750"/>
              <w:marBottom w:val="750"/>
              <w:divBdr>
                <w:top w:val="none" w:sz="0" w:space="0" w:color="auto"/>
                <w:left w:val="none" w:sz="0" w:space="0" w:color="auto"/>
                <w:bottom w:val="none" w:sz="0" w:space="0" w:color="auto"/>
                <w:right w:val="none" w:sz="0" w:space="0" w:color="auto"/>
              </w:divBdr>
              <w:divsChild>
                <w:div w:id="1215922056">
                  <w:marLeft w:val="0"/>
                  <w:marRight w:val="0"/>
                  <w:marTop w:val="0"/>
                  <w:marBottom w:val="0"/>
                  <w:divBdr>
                    <w:top w:val="none" w:sz="0" w:space="0" w:color="auto"/>
                    <w:left w:val="none" w:sz="0" w:space="0" w:color="auto"/>
                    <w:bottom w:val="none" w:sz="0" w:space="0" w:color="auto"/>
                    <w:right w:val="none" w:sz="0" w:space="0" w:color="auto"/>
                  </w:divBdr>
                  <w:divsChild>
                    <w:div w:id="256788387">
                      <w:marLeft w:val="0"/>
                      <w:marRight w:val="0"/>
                      <w:marTop w:val="0"/>
                      <w:marBottom w:val="0"/>
                      <w:divBdr>
                        <w:top w:val="none" w:sz="0" w:space="0" w:color="auto"/>
                        <w:left w:val="none" w:sz="0" w:space="0" w:color="auto"/>
                        <w:bottom w:val="none" w:sz="0" w:space="0" w:color="auto"/>
                        <w:right w:val="none" w:sz="0" w:space="0" w:color="auto"/>
                      </w:divBdr>
                      <w:divsChild>
                        <w:div w:id="5010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634665">
      <w:bodyDiv w:val="1"/>
      <w:marLeft w:val="0"/>
      <w:marRight w:val="0"/>
      <w:marTop w:val="0"/>
      <w:marBottom w:val="0"/>
      <w:divBdr>
        <w:top w:val="none" w:sz="0" w:space="0" w:color="auto"/>
        <w:left w:val="none" w:sz="0" w:space="0" w:color="auto"/>
        <w:bottom w:val="none" w:sz="0" w:space="0" w:color="auto"/>
        <w:right w:val="none" w:sz="0" w:space="0" w:color="auto"/>
      </w:divBdr>
    </w:div>
    <w:div w:id="19915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n.ch/nursing-policy/nursing-definit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beauty eule</dc:creator>
  <cp:keywords/>
  <dc:description/>
  <cp:lastModifiedBy>beauty eule</cp:lastModifiedBy>
  <cp:revision>4</cp:revision>
  <dcterms:created xsi:type="dcterms:W3CDTF">2024-07-24T15:47:00Z</dcterms:created>
  <dcterms:modified xsi:type="dcterms:W3CDTF">2024-07-24T15:48:00Z</dcterms:modified>
</cp:coreProperties>
</file>